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EF616" w14:textId="503AB89F" w:rsidR="009761B5" w:rsidRPr="00EE4F51" w:rsidRDefault="009761B5" w:rsidP="0080309E">
      <w:pPr>
        <w:pStyle w:val="Default"/>
        <w:jc w:val="center"/>
        <w:rPr>
          <w:rFonts w:cstheme="minorBidi"/>
          <w:color w:val="auto"/>
        </w:rPr>
      </w:pPr>
      <w:r w:rsidRPr="00EE4F51">
        <w:rPr>
          <w:b/>
          <w:bCs/>
          <w:i/>
          <w:iCs/>
        </w:rPr>
        <w:t>The Estate Homes of Verona Ridge Homeowners Association Aurora, Illinois</w:t>
      </w:r>
    </w:p>
    <w:p w14:paraId="3B537A77" w14:textId="77777777" w:rsidR="009761B5" w:rsidRPr="00EE4F51" w:rsidRDefault="009761B5" w:rsidP="009761B5">
      <w:pPr>
        <w:pStyle w:val="Default"/>
        <w:jc w:val="center"/>
        <w:rPr>
          <w:rFonts w:asciiTheme="majorHAnsi" w:hAnsiTheme="majorHAnsi" w:cstheme="majorHAnsi"/>
          <w:b/>
          <w:color w:val="auto"/>
        </w:rPr>
      </w:pPr>
      <w:r w:rsidRPr="00EE4F51">
        <w:rPr>
          <w:rFonts w:asciiTheme="majorHAnsi" w:hAnsiTheme="majorHAnsi" w:cstheme="majorHAnsi"/>
          <w:b/>
          <w:color w:val="auto"/>
        </w:rPr>
        <w:t xml:space="preserve">HOA Board Meeting </w:t>
      </w:r>
      <w:r w:rsidRPr="00EE4F51">
        <w:rPr>
          <w:rFonts w:asciiTheme="majorHAnsi" w:hAnsiTheme="majorHAnsi" w:cstheme="majorHAnsi"/>
          <w:b/>
          <w:bCs/>
          <w:color w:val="auto"/>
        </w:rPr>
        <w:t>Agenda</w:t>
      </w:r>
    </w:p>
    <w:p w14:paraId="0C8E0438" w14:textId="32514871" w:rsidR="009761B5" w:rsidRPr="00EE4F51" w:rsidRDefault="00EA5A43" w:rsidP="00CC1F6B">
      <w:pPr>
        <w:pStyle w:val="Default"/>
        <w:spacing w:after="240"/>
        <w:jc w:val="center"/>
        <w:rPr>
          <w:color w:val="auto"/>
          <w:sz w:val="23"/>
          <w:szCs w:val="23"/>
        </w:rPr>
      </w:pPr>
      <w:r>
        <w:rPr>
          <w:rFonts w:ascii="Calibri" w:hAnsi="Calibri" w:cs="Calibri"/>
          <w:b/>
          <w:bCs/>
          <w:color w:val="auto"/>
          <w:sz w:val="23"/>
          <w:szCs w:val="23"/>
        </w:rPr>
        <w:t>November</w:t>
      </w:r>
      <w:r w:rsidR="009761B5" w:rsidRPr="00EE4F51">
        <w:rPr>
          <w:rFonts w:ascii="Calibri" w:hAnsi="Calibri" w:cs="Calibri"/>
          <w:b/>
          <w:bCs/>
          <w:color w:val="auto"/>
          <w:sz w:val="23"/>
          <w:szCs w:val="23"/>
        </w:rPr>
        <w:t xml:space="preserve"> </w:t>
      </w:r>
      <w:r w:rsidR="007A2125">
        <w:rPr>
          <w:rFonts w:ascii="Calibri" w:hAnsi="Calibri" w:cs="Calibri"/>
          <w:b/>
          <w:bCs/>
          <w:color w:val="auto"/>
          <w:sz w:val="23"/>
          <w:szCs w:val="23"/>
        </w:rPr>
        <w:t>2</w:t>
      </w:r>
      <w:r>
        <w:rPr>
          <w:rFonts w:ascii="Calibri" w:hAnsi="Calibri" w:cs="Calibri"/>
          <w:b/>
          <w:bCs/>
          <w:color w:val="auto"/>
          <w:sz w:val="23"/>
          <w:szCs w:val="23"/>
        </w:rPr>
        <w:t>0</w:t>
      </w:r>
      <w:r w:rsidR="009761B5" w:rsidRPr="00EE4F51">
        <w:rPr>
          <w:rFonts w:ascii="Calibri" w:hAnsi="Calibri" w:cs="Calibri"/>
          <w:b/>
          <w:bCs/>
          <w:color w:val="auto"/>
          <w:sz w:val="23"/>
          <w:szCs w:val="23"/>
        </w:rPr>
        <w:t>th, 201</w:t>
      </w:r>
      <w:r w:rsidR="002F1A2B" w:rsidRPr="00EE4F51">
        <w:rPr>
          <w:rFonts w:ascii="Calibri" w:hAnsi="Calibri" w:cs="Calibri"/>
          <w:b/>
          <w:bCs/>
          <w:color w:val="auto"/>
          <w:sz w:val="23"/>
          <w:szCs w:val="23"/>
        </w:rPr>
        <w:t>9</w:t>
      </w:r>
      <w:r w:rsidR="009761B5" w:rsidRPr="00EE4F51">
        <w:rPr>
          <w:rFonts w:ascii="Calibri" w:hAnsi="Calibri" w:cs="Calibri"/>
          <w:b/>
          <w:bCs/>
          <w:color w:val="auto"/>
          <w:sz w:val="23"/>
          <w:szCs w:val="23"/>
        </w:rPr>
        <w:t xml:space="preserve"> – 7pm</w:t>
      </w:r>
    </w:p>
    <w:p w14:paraId="6FB68CC6" w14:textId="7DA3D8B1" w:rsidR="00DA7301" w:rsidRPr="002D0B2B" w:rsidRDefault="000024AB" w:rsidP="00B61A87">
      <w:pPr>
        <w:pStyle w:val="NoSpacing"/>
        <w:numPr>
          <w:ilvl w:val="0"/>
          <w:numId w:val="11"/>
        </w:numPr>
        <w:spacing w:after="240"/>
        <w:rPr>
          <w:sz w:val="24"/>
          <w:szCs w:val="24"/>
        </w:rPr>
      </w:pPr>
      <w:r w:rsidRPr="002D0B2B">
        <w:rPr>
          <w:sz w:val="24"/>
          <w:szCs w:val="24"/>
        </w:rPr>
        <w:t>Call to Order</w:t>
      </w:r>
      <w:r w:rsidR="00B61A87" w:rsidRPr="002D0B2B">
        <w:rPr>
          <w:sz w:val="24"/>
          <w:szCs w:val="24"/>
        </w:rPr>
        <w:t>:</w:t>
      </w:r>
      <w:r w:rsidRPr="002D0B2B">
        <w:rPr>
          <w:sz w:val="24"/>
          <w:szCs w:val="24"/>
        </w:rPr>
        <w:t xml:space="preserve">  Meeting called to order at 7:0</w:t>
      </w:r>
      <w:r w:rsidR="00321DCC">
        <w:rPr>
          <w:sz w:val="24"/>
          <w:szCs w:val="24"/>
        </w:rPr>
        <w:t>1</w:t>
      </w:r>
      <w:r w:rsidR="006C0733" w:rsidRPr="002D0B2B">
        <w:rPr>
          <w:sz w:val="24"/>
          <w:szCs w:val="24"/>
        </w:rPr>
        <w:t xml:space="preserve"> </w:t>
      </w:r>
      <w:r w:rsidRPr="002D0B2B">
        <w:rPr>
          <w:sz w:val="24"/>
          <w:szCs w:val="24"/>
        </w:rPr>
        <w:t>pm by Steve</w:t>
      </w:r>
      <w:r w:rsidR="002B2902" w:rsidRPr="002D0B2B">
        <w:rPr>
          <w:sz w:val="24"/>
          <w:szCs w:val="24"/>
        </w:rPr>
        <w:t xml:space="preserve"> Foote</w:t>
      </w:r>
      <w:r w:rsidRPr="002D0B2B">
        <w:rPr>
          <w:sz w:val="24"/>
          <w:szCs w:val="24"/>
        </w:rPr>
        <w:t>.</w:t>
      </w:r>
    </w:p>
    <w:p w14:paraId="4A247978" w14:textId="72BC7B90" w:rsidR="009761B5" w:rsidRPr="002D0B2B" w:rsidRDefault="000024AB" w:rsidP="00B61A87">
      <w:pPr>
        <w:pStyle w:val="Default"/>
        <w:numPr>
          <w:ilvl w:val="0"/>
          <w:numId w:val="11"/>
        </w:numPr>
        <w:rPr>
          <w:rFonts w:asciiTheme="minorHAnsi" w:hAnsiTheme="minorHAnsi" w:cs="Calibri"/>
          <w:color w:val="auto"/>
        </w:rPr>
      </w:pPr>
      <w:r w:rsidRPr="002D0B2B">
        <w:rPr>
          <w:rFonts w:asciiTheme="minorHAnsi" w:hAnsiTheme="minorHAnsi" w:cs="Calibri"/>
          <w:color w:val="auto"/>
        </w:rPr>
        <w:t>Open Homeowner Forum</w:t>
      </w:r>
      <w:r w:rsidR="00B61A87" w:rsidRPr="002D0B2B">
        <w:rPr>
          <w:rFonts w:asciiTheme="minorHAnsi" w:hAnsiTheme="minorHAnsi" w:cs="Calibri"/>
          <w:color w:val="auto"/>
        </w:rPr>
        <w:t>:</w:t>
      </w:r>
    </w:p>
    <w:p w14:paraId="3E44DDDC" w14:textId="6779E1F4" w:rsidR="00971DCC" w:rsidRPr="002D0B2B" w:rsidRDefault="006E1B4A" w:rsidP="00971DCC">
      <w:pPr>
        <w:pStyle w:val="Default"/>
        <w:numPr>
          <w:ilvl w:val="1"/>
          <w:numId w:val="11"/>
        </w:numPr>
        <w:ind w:left="1800" w:hanging="720"/>
        <w:rPr>
          <w:rFonts w:asciiTheme="minorHAnsi" w:hAnsiTheme="minorHAnsi" w:cs="Calibri"/>
          <w:color w:val="auto"/>
        </w:rPr>
      </w:pPr>
      <w:r>
        <w:rPr>
          <w:rFonts w:asciiTheme="minorHAnsi" w:hAnsiTheme="minorHAnsi" w:cs="Calibri"/>
          <w:color w:val="auto"/>
        </w:rPr>
        <w:t>H</w:t>
      </w:r>
      <w:r w:rsidRPr="00F95567">
        <w:rPr>
          <w:rFonts w:asciiTheme="minorHAnsi" w:hAnsiTheme="minorHAnsi" w:cs="Calibri"/>
          <w:color w:val="auto"/>
        </w:rPr>
        <w:t>omeowner</w:t>
      </w:r>
      <w:r>
        <w:rPr>
          <w:rFonts w:asciiTheme="minorHAnsi" w:hAnsiTheme="minorHAnsi" w:cs="Calibri"/>
          <w:color w:val="auto"/>
        </w:rPr>
        <w:t>s</w:t>
      </w:r>
      <w:r w:rsidRPr="00F95567">
        <w:rPr>
          <w:rFonts w:asciiTheme="minorHAnsi" w:hAnsiTheme="minorHAnsi" w:cs="Calibri"/>
          <w:color w:val="auto"/>
        </w:rPr>
        <w:t xml:space="preserve"> inquir</w:t>
      </w:r>
      <w:r>
        <w:rPr>
          <w:rFonts w:asciiTheme="minorHAnsi" w:hAnsiTheme="minorHAnsi" w:cs="Calibri"/>
          <w:color w:val="auto"/>
        </w:rPr>
        <w:t>ed</w:t>
      </w:r>
      <w:r w:rsidRPr="00F95567">
        <w:rPr>
          <w:rFonts w:asciiTheme="minorHAnsi" w:hAnsiTheme="minorHAnsi" w:cs="Calibri"/>
          <w:color w:val="auto"/>
        </w:rPr>
        <w:t xml:space="preserve"> </w:t>
      </w:r>
      <w:r>
        <w:rPr>
          <w:rFonts w:asciiTheme="minorHAnsi" w:hAnsiTheme="minorHAnsi" w:cs="Calibri"/>
          <w:color w:val="auto"/>
        </w:rPr>
        <w:t>about</w:t>
      </w:r>
      <w:r w:rsidRPr="00F95567">
        <w:rPr>
          <w:rFonts w:asciiTheme="minorHAnsi" w:hAnsiTheme="minorHAnsi" w:cs="Calibri"/>
          <w:color w:val="auto"/>
        </w:rPr>
        <w:t xml:space="preserve"> </w:t>
      </w:r>
      <w:proofErr w:type="spellStart"/>
      <w:r w:rsidR="00C938DB">
        <w:rPr>
          <w:rFonts w:asciiTheme="minorHAnsi" w:hAnsiTheme="minorHAnsi" w:cs="Calibri"/>
          <w:color w:val="auto"/>
        </w:rPr>
        <w:t>NextDoor</w:t>
      </w:r>
      <w:proofErr w:type="spellEnd"/>
      <w:r w:rsidR="00C938DB">
        <w:rPr>
          <w:rFonts w:asciiTheme="minorHAnsi" w:hAnsiTheme="minorHAnsi" w:cs="Calibri"/>
          <w:color w:val="auto"/>
        </w:rPr>
        <w:t xml:space="preserve"> </w:t>
      </w:r>
      <w:r w:rsidR="00E31C48">
        <w:rPr>
          <w:rFonts w:asciiTheme="minorHAnsi" w:hAnsiTheme="minorHAnsi" w:cs="Calibri"/>
          <w:color w:val="auto"/>
        </w:rPr>
        <w:t xml:space="preserve">website </w:t>
      </w:r>
      <w:r w:rsidR="00C938DB">
        <w:rPr>
          <w:rFonts w:asciiTheme="minorHAnsi" w:hAnsiTheme="minorHAnsi" w:cs="Calibri"/>
          <w:color w:val="auto"/>
        </w:rPr>
        <w:t xml:space="preserve">rants </w:t>
      </w:r>
      <w:r>
        <w:rPr>
          <w:rFonts w:asciiTheme="minorHAnsi" w:hAnsiTheme="minorHAnsi" w:cs="Calibri"/>
          <w:color w:val="auto"/>
        </w:rPr>
        <w:t xml:space="preserve">that </w:t>
      </w:r>
      <w:r w:rsidR="00C938DB">
        <w:rPr>
          <w:rFonts w:asciiTheme="minorHAnsi" w:hAnsiTheme="minorHAnsi" w:cs="Calibri"/>
          <w:color w:val="auto"/>
        </w:rPr>
        <w:t xml:space="preserve">need to stop </w:t>
      </w:r>
      <w:r w:rsidR="00131E9A">
        <w:rPr>
          <w:rFonts w:asciiTheme="minorHAnsi" w:hAnsiTheme="minorHAnsi" w:cs="Calibri"/>
          <w:color w:val="auto"/>
        </w:rPr>
        <w:t>regarding the HOA Board moving forward.</w:t>
      </w:r>
    </w:p>
    <w:p w14:paraId="6CD175E7" w14:textId="77777777" w:rsidR="006E1B4A" w:rsidRDefault="006E1B4A" w:rsidP="00971DCC">
      <w:pPr>
        <w:pStyle w:val="Default"/>
        <w:numPr>
          <w:ilvl w:val="1"/>
          <w:numId w:val="11"/>
        </w:numPr>
        <w:ind w:left="1800" w:hanging="720"/>
        <w:rPr>
          <w:rFonts w:asciiTheme="minorHAnsi" w:hAnsiTheme="minorHAnsi" w:cs="Calibri"/>
          <w:color w:val="auto"/>
        </w:rPr>
      </w:pPr>
      <w:r>
        <w:rPr>
          <w:rFonts w:asciiTheme="minorHAnsi" w:hAnsiTheme="minorHAnsi" w:cs="Calibri"/>
          <w:color w:val="auto"/>
        </w:rPr>
        <w:t>H</w:t>
      </w:r>
      <w:r w:rsidRPr="00F95567">
        <w:rPr>
          <w:rFonts w:asciiTheme="minorHAnsi" w:hAnsiTheme="minorHAnsi" w:cs="Calibri"/>
          <w:color w:val="auto"/>
        </w:rPr>
        <w:t>omeowner</w:t>
      </w:r>
      <w:r>
        <w:rPr>
          <w:rFonts w:asciiTheme="minorHAnsi" w:hAnsiTheme="minorHAnsi" w:cs="Calibri"/>
          <w:color w:val="auto"/>
        </w:rPr>
        <w:t>s</w:t>
      </w:r>
      <w:r w:rsidRPr="00F95567">
        <w:rPr>
          <w:rFonts w:asciiTheme="minorHAnsi" w:hAnsiTheme="minorHAnsi" w:cs="Calibri"/>
          <w:color w:val="auto"/>
        </w:rPr>
        <w:t xml:space="preserve"> inquir</w:t>
      </w:r>
      <w:r>
        <w:rPr>
          <w:rFonts w:asciiTheme="minorHAnsi" w:hAnsiTheme="minorHAnsi" w:cs="Calibri"/>
          <w:color w:val="auto"/>
        </w:rPr>
        <w:t>ed</w:t>
      </w:r>
      <w:r w:rsidRPr="00F95567">
        <w:rPr>
          <w:rFonts w:asciiTheme="minorHAnsi" w:hAnsiTheme="minorHAnsi" w:cs="Calibri"/>
          <w:color w:val="auto"/>
        </w:rPr>
        <w:t xml:space="preserve"> </w:t>
      </w:r>
      <w:r>
        <w:rPr>
          <w:rFonts w:asciiTheme="minorHAnsi" w:hAnsiTheme="minorHAnsi" w:cs="Calibri"/>
          <w:color w:val="auto"/>
        </w:rPr>
        <w:t>about</w:t>
      </w:r>
      <w:r w:rsidRPr="00F95567">
        <w:rPr>
          <w:rFonts w:asciiTheme="minorHAnsi" w:hAnsiTheme="minorHAnsi" w:cs="Calibri"/>
          <w:color w:val="auto"/>
        </w:rPr>
        <w:t xml:space="preserve"> </w:t>
      </w:r>
      <w:r>
        <w:rPr>
          <w:rFonts w:asciiTheme="minorHAnsi" w:hAnsiTheme="minorHAnsi" w:cs="Calibri"/>
          <w:color w:val="auto"/>
        </w:rPr>
        <w:t>current l</w:t>
      </w:r>
      <w:r w:rsidR="00C938DB">
        <w:rPr>
          <w:rFonts w:asciiTheme="minorHAnsi" w:hAnsiTheme="minorHAnsi" w:cs="Calibri"/>
          <w:color w:val="auto"/>
        </w:rPr>
        <w:t xml:space="preserve">andscaper </w:t>
      </w:r>
      <w:r>
        <w:rPr>
          <w:rFonts w:asciiTheme="minorHAnsi" w:hAnsiTheme="minorHAnsi" w:cs="Calibri"/>
          <w:color w:val="auto"/>
        </w:rPr>
        <w:t>(</w:t>
      </w:r>
      <w:proofErr w:type="spellStart"/>
      <w:r>
        <w:rPr>
          <w:rFonts w:asciiTheme="minorHAnsi" w:hAnsiTheme="minorHAnsi" w:cs="Calibri"/>
          <w:color w:val="auto"/>
        </w:rPr>
        <w:t>Sebert</w:t>
      </w:r>
      <w:proofErr w:type="spellEnd"/>
      <w:r>
        <w:rPr>
          <w:rFonts w:asciiTheme="minorHAnsi" w:hAnsiTheme="minorHAnsi" w:cs="Calibri"/>
          <w:color w:val="auto"/>
        </w:rPr>
        <w:t xml:space="preserve">) </w:t>
      </w:r>
      <w:r w:rsidR="00C938DB">
        <w:rPr>
          <w:rFonts w:asciiTheme="minorHAnsi" w:hAnsiTheme="minorHAnsi" w:cs="Calibri"/>
          <w:color w:val="auto"/>
        </w:rPr>
        <w:t>skimping and not mowing and trimming various areas every week.</w:t>
      </w:r>
    </w:p>
    <w:p w14:paraId="280E8394" w14:textId="77777777" w:rsidR="000A780D" w:rsidRDefault="006E1B4A" w:rsidP="00971DCC">
      <w:pPr>
        <w:pStyle w:val="Default"/>
        <w:numPr>
          <w:ilvl w:val="1"/>
          <w:numId w:val="11"/>
        </w:numPr>
        <w:ind w:left="1800" w:hanging="720"/>
        <w:rPr>
          <w:rFonts w:asciiTheme="minorHAnsi" w:hAnsiTheme="minorHAnsi" w:cs="Calibri"/>
          <w:color w:val="auto"/>
        </w:rPr>
      </w:pPr>
      <w:r>
        <w:rPr>
          <w:rFonts w:asciiTheme="minorHAnsi" w:hAnsiTheme="minorHAnsi" w:cs="Calibri"/>
          <w:color w:val="auto"/>
        </w:rPr>
        <w:t>H</w:t>
      </w:r>
      <w:r w:rsidRPr="00F95567">
        <w:rPr>
          <w:rFonts w:asciiTheme="minorHAnsi" w:hAnsiTheme="minorHAnsi" w:cs="Calibri"/>
          <w:color w:val="auto"/>
        </w:rPr>
        <w:t>omeowner</w:t>
      </w:r>
      <w:r>
        <w:rPr>
          <w:rFonts w:asciiTheme="minorHAnsi" w:hAnsiTheme="minorHAnsi" w:cs="Calibri"/>
          <w:color w:val="auto"/>
        </w:rPr>
        <w:t>s</w:t>
      </w:r>
      <w:r w:rsidRPr="00F95567">
        <w:rPr>
          <w:rFonts w:asciiTheme="minorHAnsi" w:hAnsiTheme="minorHAnsi" w:cs="Calibri"/>
          <w:color w:val="auto"/>
        </w:rPr>
        <w:t xml:space="preserve"> inquir</w:t>
      </w:r>
      <w:r>
        <w:rPr>
          <w:rFonts w:asciiTheme="minorHAnsi" w:hAnsiTheme="minorHAnsi" w:cs="Calibri"/>
          <w:color w:val="auto"/>
        </w:rPr>
        <w:t>ed</w:t>
      </w:r>
      <w:r w:rsidRPr="00F95567">
        <w:rPr>
          <w:rFonts w:asciiTheme="minorHAnsi" w:hAnsiTheme="minorHAnsi" w:cs="Calibri"/>
          <w:color w:val="auto"/>
        </w:rPr>
        <w:t xml:space="preserve"> </w:t>
      </w:r>
      <w:r>
        <w:rPr>
          <w:rFonts w:asciiTheme="minorHAnsi" w:hAnsiTheme="minorHAnsi" w:cs="Calibri"/>
          <w:color w:val="auto"/>
        </w:rPr>
        <w:t>about</w:t>
      </w:r>
      <w:r w:rsidRPr="00F95567">
        <w:rPr>
          <w:rFonts w:asciiTheme="minorHAnsi" w:hAnsiTheme="minorHAnsi" w:cs="Calibri"/>
          <w:color w:val="auto"/>
        </w:rPr>
        <w:t xml:space="preserve"> </w:t>
      </w:r>
      <w:r>
        <w:rPr>
          <w:rFonts w:asciiTheme="minorHAnsi" w:hAnsiTheme="minorHAnsi" w:cs="Calibri"/>
          <w:color w:val="auto"/>
        </w:rPr>
        <w:t>m</w:t>
      </w:r>
      <w:r w:rsidR="00C938DB">
        <w:rPr>
          <w:rFonts w:asciiTheme="minorHAnsi" w:hAnsiTheme="minorHAnsi" w:cs="Calibri"/>
          <w:color w:val="auto"/>
        </w:rPr>
        <w:t xml:space="preserve">owing of grass behind Star Grass Circle is not being </w:t>
      </w:r>
      <w:r>
        <w:rPr>
          <w:rFonts w:asciiTheme="minorHAnsi" w:hAnsiTheme="minorHAnsi" w:cs="Calibri"/>
          <w:color w:val="auto"/>
        </w:rPr>
        <w:t xml:space="preserve">touched </w:t>
      </w:r>
      <w:r w:rsidR="00C938DB">
        <w:rPr>
          <w:rFonts w:asciiTheme="minorHAnsi" w:hAnsiTheme="minorHAnsi" w:cs="Calibri"/>
          <w:color w:val="auto"/>
        </w:rPr>
        <w:t xml:space="preserve">by </w:t>
      </w:r>
      <w:r>
        <w:rPr>
          <w:rFonts w:asciiTheme="minorHAnsi" w:hAnsiTheme="minorHAnsi" w:cs="Calibri"/>
          <w:color w:val="auto"/>
        </w:rPr>
        <w:t xml:space="preserve">the </w:t>
      </w:r>
      <w:r w:rsidR="00C938DB">
        <w:rPr>
          <w:rFonts w:asciiTheme="minorHAnsi" w:hAnsiTheme="minorHAnsi" w:cs="Calibri"/>
          <w:color w:val="auto"/>
        </w:rPr>
        <w:t>Park District and School</w:t>
      </w:r>
      <w:r>
        <w:rPr>
          <w:rFonts w:asciiTheme="minorHAnsi" w:hAnsiTheme="minorHAnsi" w:cs="Calibri"/>
          <w:color w:val="auto"/>
        </w:rPr>
        <w:t>, so w</w:t>
      </w:r>
      <w:r w:rsidR="00A30603">
        <w:rPr>
          <w:rFonts w:asciiTheme="minorHAnsi" w:hAnsiTheme="minorHAnsi" w:cs="Calibri"/>
          <w:color w:val="auto"/>
        </w:rPr>
        <w:t>hose responsibility is it</w:t>
      </w:r>
      <w:r>
        <w:rPr>
          <w:rFonts w:asciiTheme="minorHAnsi" w:hAnsiTheme="minorHAnsi" w:cs="Calibri"/>
          <w:color w:val="auto"/>
        </w:rPr>
        <w:t xml:space="preserve"> to mow </w:t>
      </w:r>
      <w:r w:rsidR="00A30603">
        <w:rPr>
          <w:rFonts w:asciiTheme="minorHAnsi" w:hAnsiTheme="minorHAnsi" w:cs="Calibri"/>
          <w:color w:val="auto"/>
        </w:rPr>
        <w:t>this area?</w:t>
      </w:r>
    </w:p>
    <w:p w14:paraId="0CC81D4B" w14:textId="72033C0B" w:rsidR="0099124E" w:rsidRPr="002D0B2B" w:rsidRDefault="000A780D" w:rsidP="00971DCC">
      <w:pPr>
        <w:pStyle w:val="Default"/>
        <w:numPr>
          <w:ilvl w:val="1"/>
          <w:numId w:val="11"/>
        </w:numPr>
        <w:ind w:left="1800" w:hanging="720"/>
        <w:rPr>
          <w:rFonts w:asciiTheme="minorHAnsi" w:hAnsiTheme="minorHAnsi" w:cs="Calibri"/>
          <w:color w:val="auto"/>
        </w:rPr>
      </w:pPr>
      <w:r>
        <w:rPr>
          <w:rFonts w:asciiTheme="minorHAnsi" w:hAnsiTheme="minorHAnsi" w:cs="Calibri"/>
          <w:color w:val="auto"/>
        </w:rPr>
        <w:t>H</w:t>
      </w:r>
      <w:r w:rsidRPr="00F95567">
        <w:rPr>
          <w:rFonts w:asciiTheme="minorHAnsi" w:hAnsiTheme="minorHAnsi" w:cs="Calibri"/>
          <w:color w:val="auto"/>
        </w:rPr>
        <w:t>omeowner</w:t>
      </w:r>
      <w:r>
        <w:rPr>
          <w:rFonts w:asciiTheme="minorHAnsi" w:hAnsiTheme="minorHAnsi" w:cs="Calibri"/>
          <w:color w:val="auto"/>
        </w:rPr>
        <w:t>s</w:t>
      </w:r>
      <w:r w:rsidRPr="00F95567">
        <w:rPr>
          <w:rFonts w:asciiTheme="minorHAnsi" w:hAnsiTheme="minorHAnsi" w:cs="Calibri"/>
          <w:color w:val="auto"/>
        </w:rPr>
        <w:t xml:space="preserve"> inquir</w:t>
      </w:r>
      <w:r>
        <w:rPr>
          <w:rFonts w:asciiTheme="minorHAnsi" w:hAnsiTheme="minorHAnsi" w:cs="Calibri"/>
          <w:color w:val="auto"/>
        </w:rPr>
        <w:t>ed</w:t>
      </w:r>
      <w:r w:rsidRPr="00F95567">
        <w:rPr>
          <w:rFonts w:asciiTheme="minorHAnsi" w:hAnsiTheme="minorHAnsi" w:cs="Calibri"/>
          <w:color w:val="auto"/>
        </w:rPr>
        <w:t xml:space="preserve"> </w:t>
      </w:r>
      <w:r>
        <w:rPr>
          <w:rFonts w:asciiTheme="minorHAnsi" w:hAnsiTheme="minorHAnsi" w:cs="Calibri"/>
          <w:color w:val="auto"/>
        </w:rPr>
        <w:t>about</w:t>
      </w:r>
      <w:r w:rsidRPr="00F95567">
        <w:rPr>
          <w:rFonts w:asciiTheme="minorHAnsi" w:hAnsiTheme="minorHAnsi" w:cs="Calibri"/>
          <w:color w:val="auto"/>
        </w:rPr>
        <w:t xml:space="preserve"> </w:t>
      </w:r>
      <w:r>
        <w:rPr>
          <w:rFonts w:asciiTheme="minorHAnsi" w:hAnsiTheme="minorHAnsi" w:cs="Calibri"/>
          <w:color w:val="auto"/>
        </w:rPr>
        <w:t xml:space="preserve">if </w:t>
      </w:r>
      <w:r w:rsidR="006E1B4A">
        <w:rPr>
          <w:rFonts w:asciiTheme="minorHAnsi" w:hAnsiTheme="minorHAnsi" w:cs="Calibri"/>
          <w:color w:val="auto"/>
        </w:rPr>
        <w:t xml:space="preserve">rebids for </w:t>
      </w:r>
      <w:r>
        <w:rPr>
          <w:rFonts w:asciiTheme="minorHAnsi" w:hAnsiTheme="minorHAnsi" w:cs="Calibri"/>
          <w:color w:val="auto"/>
        </w:rPr>
        <w:t xml:space="preserve">landscaping </w:t>
      </w:r>
      <w:r w:rsidR="006E1B4A">
        <w:rPr>
          <w:rFonts w:asciiTheme="minorHAnsi" w:hAnsiTheme="minorHAnsi" w:cs="Calibri"/>
          <w:color w:val="auto"/>
        </w:rPr>
        <w:t xml:space="preserve">proposals </w:t>
      </w:r>
      <w:r>
        <w:rPr>
          <w:rFonts w:asciiTheme="minorHAnsi" w:hAnsiTheme="minorHAnsi" w:cs="Calibri"/>
          <w:color w:val="auto"/>
        </w:rPr>
        <w:t xml:space="preserve">are being considered </w:t>
      </w:r>
      <w:r w:rsidR="006E1B4A">
        <w:rPr>
          <w:rFonts w:asciiTheme="minorHAnsi" w:hAnsiTheme="minorHAnsi" w:cs="Calibri"/>
          <w:color w:val="auto"/>
        </w:rPr>
        <w:t xml:space="preserve">for future </w:t>
      </w:r>
      <w:r>
        <w:rPr>
          <w:rFonts w:asciiTheme="minorHAnsi" w:hAnsiTheme="minorHAnsi" w:cs="Calibri"/>
          <w:color w:val="auto"/>
        </w:rPr>
        <w:t>2020 work</w:t>
      </w:r>
      <w:r w:rsidR="006E1B4A">
        <w:rPr>
          <w:rFonts w:asciiTheme="minorHAnsi" w:hAnsiTheme="minorHAnsi" w:cs="Calibri"/>
          <w:color w:val="auto"/>
        </w:rPr>
        <w:t>.</w:t>
      </w:r>
    </w:p>
    <w:p w14:paraId="4480328B" w14:textId="44D749C0" w:rsidR="00CA5A29" w:rsidRPr="002D0B2B" w:rsidRDefault="00131E9A" w:rsidP="00971DCC">
      <w:pPr>
        <w:pStyle w:val="Default"/>
        <w:numPr>
          <w:ilvl w:val="1"/>
          <w:numId w:val="11"/>
        </w:numPr>
        <w:ind w:left="1800" w:hanging="720"/>
        <w:rPr>
          <w:rFonts w:asciiTheme="minorHAnsi" w:hAnsiTheme="minorHAnsi" w:cs="Calibri"/>
          <w:color w:val="auto"/>
        </w:rPr>
      </w:pPr>
      <w:r>
        <w:rPr>
          <w:rFonts w:asciiTheme="minorHAnsi" w:hAnsiTheme="minorHAnsi" w:cs="Calibri"/>
          <w:color w:val="auto"/>
        </w:rPr>
        <w:t>H</w:t>
      </w:r>
      <w:r w:rsidRPr="00F95567">
        <w:rPr>
          <w:rFonts w:asciiTheme="minorHAnsi" w:hAnsiTheme="minorHAnsi" w:cs="Calibri"/>
          <w:color w:val="auto"/>
        </w:rPr>
        <w:t>omeowner</w:t>
      </w:r>
      <w:r>
        <w:rPr>
          <w:rFonts w:asciiTheme="minorHAnsi" w:hAnsiTheme="minorHAnsi" w:cs="Calibri"/>
          <w:color w:val="auto"/>
        </w:rPr>
        <w:t>s</w:t>
      </w:r>
      <w:r w:rsidRPr="00F95567">
        <w:rPr>
          <w:rFonts w:asciiTheme="minorHAnsi" w:hAnsiTheme="minorHAnsi" w:cs="Calibri"/>
          <w:color w:val="auto"/>
        </w:rPr>
        <w:t xml:space="preserve"> inquir</w:t>
      </w:r>
      <w:r>
        <w:rPr>
          <w:rFonts w:asciiTheme="minorHAnsi" w:hAnsiTheme="minorHAnsi" w:cs="Calibri"/>
          <w:color w:val="auto"/>
        </w:rPr>
        <w:t>ed</w:t>
      </w:r>
      <w:r w:rsidRPr="00F95567">
        <w:rPr>
          <w:rFonts w:asciiTheme="minorHAnsi" w:hAnsiTheme="minorHAnsi" w:cs="Calibri"/>
          <w:color w:val="auto"/>
        </w:rPr>
        <w:t xml:space="preserve"> </w:t>
      </w:r>
      <w:r>
        <w:rPr>
          <w:rFonts w:asciiTheme="minorHAnsi" w:hAnsiTheme="minorHAnsi" w:cs="Calibri"/>
          <w:color w:val="auto"/>
        </w:rPr>
        <w:t>about</w:t>
      </w:r>
      <w:r w:rsidRPr="00F95567">
        <w:rPr>
          <w:rFonts w:asciiTheme="minorHAnsi" w:hAnsiTheme="minorHAnsi" w:cs="Calibri"/>
          <w:color w:val="auto"/>
        </w:rPr>
        <w:t xml:space="preserve"> the previous late assessment notices that were sent </w:t>
      </w:r>
      <w:r>
        <w:rPr>
          <w:rFonts w:asciiTheme="minorHAnsi" w:hAnsiTheme="minorHAnsi" w:cs="Calibri"/>
          <w:color w:val="auto"/>
        </w:rPr>
        <w:t>i</w:t>
      </w:r>
      <w:r w:rsidRPr="00F95567">
        <w:rPr>
          <w:rFonts w:asciiTheme="minorHAnsi" w:hAnsiTheme="minorHAnsi" w:cs="Calibri"/>
          <w:color w:val="auto"/>
        </w:rPr>
        <w:t xml:space="preserve">n early January 2019 and due in early January 2019.  </w:t>
      </w:r>
      <w:r>
        <w:rPr>
          <w:rFonts w:asciiTheme="minorHAnsi" w:hAnsiTheme="minorHAnsi" w:cs="Calibri"/>
          <w:color w:val="auto"/>
        </w:rPr>
        <w:t>Question (1) W</w:t>
      </w:r>
      <w:r w:rsidRPr="00F95567">
        <w:rPr>
          <w:rFonts w:asciiTheme="minorHAnsi" w:hAnsiTheme="minorHAnsi" w:cs="Calibri"/>
          <w:color w:val="auto"/>
        </w:rPr>
        <w:t xml:space="preserve">hen are we getting our assessment for 2020?  </w:t>
      </w:r>
      <w:r>
        <w:rPr>
          <w:rFonts w:asciiTheme="minorHAnsi" w:hAnsiTheme="minorHAnsi" w:cs="Calibri"/>
          <w:color w:val="auto"/>
        </w:rPr>
        <w:t xml:space="preserve">Question (2) </w:t>
      </w:r>
      <w:r w:rsidRPr="00F95567">
        <w:rPr>
          <w:rFonts w:asciiTheme="minorHAnsi" w:hAnsiTheme="minorHAnsi" w:cs="Calibri"/>
          <w:color w:val="auto"/>
        </w:rPr>
        <w:t xml:space="preserve">How many days are we going to be given to pay for assessment this time?  </w:t>
      </w:r>
      <w:r w:rsidR="006E1B4A">
        <w:rPr>
          <w:rFonts w:asciiTheme="minorHAnsi" w:hAnsiTheme="minorHAnsi" w:cs="Calibri"/>
          <w:color w:val="auto"/>
        </w:rPr>
        <w:t>(See New Business below for discussion and new payment option with mobile phone compatibility.)</w:t>
      </w:r>
    </w:p>
    <w:p w14:paraId="74AB8FA3" w14:textId="6A120FD4" w:rsidR="0025019C" w:rsidRPr="002D0B2B" w:rsidRDefault="00185867" w:rsidP="00B25DD9">
      <w:pPr>
        <w:pStyle w:val="Default"/>
        <w:numPr>
          <w:ilvl w:val="1"/>
          <w:numId w:val="11"/>
        </w:numPr>
        <w:spacing w:after="240"/>
        <w:ind w:left="1800" w:hanging="720"/>
        <w:rPr>
          <w:rFonts w:asciiTheme="minorHAnsi" w:hAnsiTheme="minorHAnsi" w:cs="Calibri"/>
          <w:color w:val="auto"/>
        </w:rPr>
      </w:pPr>
      <w:r w:rsidRPr="002D0B2B">
        <w:rPr>
          <w:rFonts w:asciiTheme="minorHAnsi" w:hAnsiTheme="minorHAnsi" w:cs="Calibri"/>
          <w:color w:val="auto"/>
        </w:rPr>
        <w:t xml:space="preserve">Homeowner </w:t>
      </w:r>
      <w:r w:rsidR="00BC1C15" w:rsidRPr="002D0B2B">
        <w:rPr>
          <w:rFonts w:asciiTheme="minorHAnsi" w:hAnsiTheme="minorHAnsi" w:cs="Calibri"/>
          <w:color w:val="auto"/>
        </w:rPr>
        <w:t>inquir</w:t>
      </w:r>
      <w:r w:rsidR="00A30603">
        <w:rPr>
          <w:rFonts w:asciiTheme="minorHAnsi" w:hAnsiTheme="minorHAnsi" w:cs="Calibri"/>
          <w:color w:val="auto"/>
        </w:rPr>
        <w:t>ies</w:t>
      </w:r>
      <w:r w:rsidR="00BC1C15" w:rsidRPr="002D0B2B">
        <w:rPr>
          <w:rFonts w:asciiTheme="minorHAnsi" w:hAnsiTheme="minorHAnsi" w:cs="Calibri"/>
          <w:color w:val="auto"/>
        </w:rPr>
        <w:t xml:space="preserve"> regarding </w:t>
      </w:r>
      <w:r w:rsidRPr="002D0B2B">
        <w:rPr>
          <w:rFonts w:asciiTheme="minorHAnsi" w:hAnsiTheme="minorHAnsi" w:cs="Calibri"/>
          <w:color w:val="auto"/>
        </w:rPr>
        <w:t>s</w:t>
      </w:r>
      <w:r w:rsidR="00BC1C15">
        <w:rPr>
          <w:rFonts w:asciiTheme="minorHAnsi" w:hAnsiTheme="minorHAnsi" w:cs="Calibri"/>
          <w:color w:val="auto"/>
        </w:rPr>
        <w:t>everal</w:t>
      </w:r>
      <w:r w:rsidRPr="002D0B2B">
        <w:rPr>
          <w:rFonts w:asciiTheme="minorHAnsi" w:hAnsiTheme="minorHAnsi" w:cs="Calibri"/>
          <w:color w:val="auto"/>
        </w:rPr>
        <w:t xml:space="preserve"> </w:t>
      </w:r>
      <w:r w:rsidRPr="002D0B2B">
        <w:rPr>
          <w:rFonts w:asciiTheme="minorHAnsi" w:hAnsiTheme="minorHAnsi" w:cstheme="minorHAnsi"/>
          <w:color w:val="auto"/>
        </w:rPr>
        <w:t xml:space="preserve">Architectural Project Application Form (ARC) </w:t>
      </w:r>
      <w:r w:rsidRPr="002D0B2B">
        <w:rPr>
          <w:rFonts w:asciiTheme="minorHAnsi" w:hAnsiTheme="minorHAnsi" w:cs="Calibri"/>
          <w:color w:val="auto"/>
        </w:rPr>
        <w:t>requests.</w:t>
      </w:r>
    </w:p>
    <w:p w14:paraId="2EDC493A" w14:textId="59AF3F8B" w:rsidR="006C0733" w:rsidRPr="002D0B2B" w:rsidRDefault="009761B5" w:rsidP="00F77697">
      <w:pPr>
        <w:pStyle w:val="NoSpacing"/>
        <w:numPr>
          <w:ilvl w:val="0"/>
          <w:numId w:val="11"/>
        </w:numPr>
        <w:spacing w:after="240"/>
        <w:rPr>
          <w:sz w:val="24"/>
          <w:szCs w:val="24"/>
        </w:rPr>
      </w:pPr>
      <w:r w:rsidRPr="002D0B2B">
        <w:rPr>
          <w:sz w:val="24"/>
          <w:szCs w:val="24"/>
        </w:rPr>
        <w:t>Agenda Modification</w:t>
      </w:r>
      <w:r w:rsidR="00B61A87" w:rsidRPr="002D0B2B">
        <w:rPr>
          <w:sz w:val="24"/>
          <w:szCs w:val="24"/>
        </w:rPr>
        <w:t>:</w:t>
      </w:r>
      <w:r w:rsidR="00F77697">
        <w:rPr>
          <w:sz w:val="24"/>
          <w:szCs w:val="24"/>
        </w:rPr>
        <w:t xml:space="preserve">  None</w:t>
      </w:r>
    </w:p>
    <w:p w14:paraId="40547B6C" w14:textId="0B47A8AA" w:rsidR="00BB7018" w:rsidRPr="002D0B2B" w:rsidRDefault="009761B5" w:rsidP="00B61A87">
      <w:pPr>
        <w:pStyle w:val="Default"/>
        <w:numPr>
          <w:ilvl w:val="0"/>
          <w:numId w:val="11"/>
        </w:numPr>
        <w:spacing w:after="240"/>
        <w:rPr>
          <w:rFonts w:asciiTheme="minorHAnsi" w:hAnsiTheme="minorHAnsi" w:cs="Calibri"/>
          <w:color w:val="auto"/>
        </w:rPr>
      </w:pPr>
      <w:r w:rsidRPr="002D0B2B">
        <w:rPr>
          <w:rFonts w:asciiTheme="minorHAnsi" w:hAnsiTheme="minorHAnsi" w:cs="Calibri"/>
          <w:color w:val="auto"/>
        </w:rPr>
        <w:t>Roll Call</w:t>
      </w:r>
      <w:r w:rsidR="00B61A87" w:rsidRPr="002D0B2B">
        <w:rPr>
          <w:rFonts w:asciiTheme="minorHAnsi" w:hAnsiTheme="minorHAnsi" w:cs="Calibri"/>
          <w:color w:val="auto"/>
        </w:rPr>
        <w:t xml:space="preserve">: </w:t>
      </w:r>
      <w:r w:rsidR="00BB7018" w:rsidRPr="002D0B2B">
        <w:rPr>
          <w:rFonts w:asciiTheme="minorHAnsi" w:hAnsiTheme="minorHAnsi" w:cs="Calibri"/>
          <w:color w:val="auto"/>
        </w:rPr>
        <w:t xml:space="preserve"> </w:t>
      </w:r>
      <w:r w:rsidR="004B0024" w:rsidRPr="002D0B2B">
        <w:rPr>
          <w:rFonts w:asciiTheme="minorHAnsi" w:hAnsiTheme="minorHAnsi" w:cs="Calibri"/>
          <w:color w:val="auto"/>
        </w:rPr>
        <w:t xml:space="preserve">Board members present: </w:t>
      </w:r>
      <w:r w:rsidR="00B61A87" w:rsidRPr="002D0B2B">
        <w:rPr>
          <w:rFonts w:asciiTheme="minorHAnsi" w:hAnsiTheme="minorHAnsi" w:cs="Calibri"/>
          <w:color w:val="auto"/>
        </w:rPr>
        <w:t xml:space="preserve"> </w:t>
      </w:r>
      <w:r w:rsidR="00BB7018" w:rsidRPr="002D0B2B">
        <w:rPr>
          <w:rFonts w:asciiTheme="minorHAnsi" w:hAnsiTheme="minorHAnsi" w:cs="Calibri"/>
          <w:color w:val="auto"/>
        </w:rPr>
        <w:t>Steve F</w:t>
      </w:r>
      <w:r w:rsidR="00592592" w:rsidRPr="002D0B2B">
        <w:rPr>
          <w:rFonts w:asciiTheme="minorHAnsi" w:hAnsiTheme="minorHAnsi" w:cs="Calibri"/>
          <w:color w:val="auto"/>
        </w:rPr>
        <w:t>oote</w:t>
      </w:r>
      <w:r w:rsidR="00BB7018" w:rsidRPr="002D0B2B">
        <w:rPr>
          <w:rFonts w:asciiTheme="minorHAnsi" w:hAnsiTheme="minorHAnsi" w:cs="Calibri"/>
          <w:color w:val="auto"/>
        </w:rPr>
        <w:t xml:space="preserve">, </w:t>
      </w:r>
      <w:r w:rsidR="004B0024" w:rsidRPr="002D0B2B">
        <w:rPr>
          <w:rFonts w:asciiTheme="minorHAnsi" w:hAnsiTheme="minorHAnsi" w:cs="Calibri"/>
          <w:color w:val="auto"/>
        </w:rPr>
        <w:t>Joanna Walczykiewicz</w:t>
      </w:r>
      <w:r w:rsidR="00B61A87" w:rsidRPr="002D0B2B">
        <w:rPr>
          <w:rFonts w:asciiTheme="minorHAnsi" w:hAnsiTheme="minorHAnsi" w:cs="Calibri"/>
          <w:color w:val="auto"/>
        </w:rPr>
        <w:t xml:space="preserve">, </w:t>
      </w:r>
      <w:r w:rsidR="007A2125" w:rsidRPr="002D0B2B">
        <w:rPr>
          <w:rFonts w:asciiTheme="minorHAnsi" w:hAnsiTheme="minorHAnsi" w:cs="Calibri"/>
          <w:color w:val="auto"/>
        </w:rPr>
        <w:t xml:space="preserve">Todd Gould, </w:t>
      </w:r>
      <w:r w:rsidR="00B61A87" w:rsidRPr="002D0B2B">
        <w:rPr>
          <w:rFonts w:asciiTheme="minorHAnsi" w:hAnsiTheme="minorHAnsi" w:cs="Calibri"/>
          <w:color w:val="auto"/>
        </w:rPr>
        <w:t xml:space="preserve">and </w:t>
      </w:r>
      <w:r w:rsidR="007A2125" w:rsidRPr="002D0B2B">
        <w:rPr>
          <w:rFonts w:asciiTheme="minorHAnsi" w:hAnsiTheme="minorHAnsi" w:cs="Calibri"/>
          <w:color w:val="auto"/>
        </w:rPr>
        <w:t>Steve Coleman</w:t>
      </w:r>
      <w:r w:rsidR="004B0024" w:rsidRPr="002D0B2B">
        <w:rPr>
          <w:rFonts w:asciiTheme="minorHAnsi" w:hAnsiTheme="minorHAnsi" w:cs="Calibri"/>
          <w:color w:val="auto"/>
        </w:rPr>
        <w:t xml:space="preserve">. </w:t>
      </w:r>
      <w:r w:rsidR="00B61A87" w:rsidRPr="002D0B2B">
        <w:rPr>
          <w:rFonts w:asciiTheme="minorHAnsi" w:hAnsiTheme="minorHAnsi" w:cs="Calibri"/>
          <w:color w:val="auto"/>
        </w:rPr>
        <w:t xml:space="preserve"> </w:t>
      </w:r>
      <w:r w:rsidR="003470E0" w:rsidRPr="002D0B2B">
        <w:rPr>
          <w:rFonts w:asciiTheme="minorHAnsi" w:hAnsiTheme="minorHAnsi" w:cs="Calibri"/>
          <w:color w:val="auto"/>
        </w:rPr>
        <w:t>Board members a</w:t>
      </w:r>
      <w:r w:rsidR="00EE4F51" w:rsidRPr="002D0B2B">
        <w:rPr>
          <w:rFonts w:asciiTheme="minorHAnsi" w:hAnsiTheme="minorHAnsi" w:cs="Calibri"/>
          <w:color w:val="auto"/>
        </w:rPr>
        <w:t xml:space="preserve">bsent:  </w:t>
      </w:r>
      <w:r w:rsidR="00321DCC" w:rsidRPr="002D0B2B">
        <w:rPr>
          <w:rFonts w:asciiTheme="minorHAnsi" w:hAnsiTheme="minorHAnsi" w:cs="Calibri"/>
          <w:color w:val="auto"/>
        </w:rPr>
        <w:t>Frank Bailey</w:t>
      </w:r>
      <w:r w:rsidR="00EE4F51" w:rsidRPr="002D0B2B">
        <w:rPr>
          <w:rFonts w:asciiTheme="minorHAnsi" w:hAnsiTheme="minorHAnsi" w:cs="Calibri"/>
          <w:color w:val="auto"/>
        </w:rPr>
        <w:t xml:space="preserve">.  </w:t>
      </w:r>
      <w:r w:rsidR="004B0024" w:rsidRPr="002D0B2B">
        <w:rPr>
          <w:rFonts w:asciiTheme="minorHAnsi" w:hAnsiTheme="minorHAnsi" w:cs="Calibri"/>
          <w:color w:val="auto"/>
        </w:rPr>
        <w:t>ACM Property Manage</w:t>
      </w:r>
      <w:r w:rsidR="00E15FC1" w:rsidRPr="002D0B2B">
        <w:rPr>
          <w:rFonts w:asciiTheme="minorHAnsi" w:hAnsiTheme="minorHAnsi" w:cs="Calibri"/>
          <w:color w:val="auto"/>
        </w:rPr>
        <w:t>ment</w:t>
      </w:r>
      <w:r w:rsidR="00030606" w:rsidRPr="002D0B2B">
        <w:rPr>
          <w:rFonts w:asciiTheme="minorHAnsi" w:hAnsiTheme="minorHAnsi" w:cs="Calibri"/>
          <w:color w:val="auto"/>
        </w:rPr>
        <w:t xml:space="preserve"> present</w:t>
      </w:r>
      <w:r w:rsidR="00E15FC1" w:rsidRPr="002D0B2B">
        <w:rPr>
          <w:rFonts w:asciiTheme="minorHAnsi" w:hAnsiTheme="minorHAnsi" w:cs="Calibri"/>
          <w:color w:val="auto"/>
        </w:rPr>
        <w:t xml:space="preserve">: </w:t>
      </w:r>
      <w:r w:rsidR="004B0024" w:rsidRPr="002D0B2B">
        <w:rPr>
          <w:rFonts w:asciiTheme="minorHAnsi" w:hAnsiTheme="minorHAnsi" w:cs="Calibri"/>
          <w:color w:val="auto"/>
        </w:rPr>
        <w:t xml:space="preserve"> </w:t>
      </w:r>
      <w:r w:rsidR="00BB7018" w:rsidRPr="002D0B2B">
        <w:rPr>
          <w:rFonts w:asciiTheme="minorHAnsi" w:hAnsiTheme="minorHAnsi" w:cs="Calibri"/>
          <w:color w:val="auto"/>
        </w:rPr>
        <w:t xml:space="preserve">Kelly </w:t>
      </w:r>
      <w:r w:rsidR="004B0024" w:rsidRPr="002D0B2B">
        <w:rPr>
          <w:rFonts w:asciiTheme="minorHAnsi" w:hAnsiTheme="minorHAnsi" w:cs="Calibri"/>
          <w:color w:val="auto"/>
        </w:rPr>
        <w:t>Hayes.</w:t>
      </w:r>
    </w:p>
    <w:p w14:paraId="040FB36F" w14:textId="24B5C999" w:rsidR="009761B5" w:rsidRPr="002D0B2B" w:rsidRDefault="004B0024" w:rsidP="00B61A87">
      <w:pPr>
        <w:pStyle w:val="Default"/>
        <w:numPr>
          <w:ilvl w:val="0"/>
          <w:numId w:val="11"/>
        </w:numPr>
        <w:spacing w:after="240"/>
        <w:rPr>
          <w:rFonts w:asciiTheme="minorHAnsi" w:hAnsiTheme="minorHAnsi" w:cs="Calibri"/>
          <w:color w:val="auto"/>
        </w:rPr>
      </w:pPr>
      <w:r w:rsidRPr="002D0B2B">
        <w:rPr>
          <w:rFonts w:asciiTheme="minorHAnsi" w:hAnsiTheme="minorHAnsi" w:cs="Calibri"/>
          <w:color w:val="auto"/>
        </w:rPr>
        <w:t>Approval of Minutes</w:t>
      </w:r>
      <w:r w:rsidR="00B61A87" w:rsidRPr="002D0B2B">
        <w:rPr>
          <w:rFonts w:asciiTheme="minorHAnsi" w:hAnsiTheme="minorHAnsi" w:cs="Calibri"/>
          <w:color w:val="auto"/>
        </w:rPr>
        <w:t>:</w:t>
      </w:r>
      <w:r w:rsidRPr="002D0B2B">
        <w:rPr>
          <w:rFonts w:asciiTheme="minorHAnsi" w:hAnsiTheme="minorHAnsi" w:cs="Calibri"/>
          <w:color w:val="auto"/>
        </w:rPr>
        <w:t xml:space="preserve">  </w:t>
      </w:r>
      <w:r w:rsidR="00C938DB">
        <w:rPr>
          <w:rFonts w:asciiTheme="minorHAnsi" w:hAnsiTheme="minorHAnsi" w:cs="Calibri"/>
          <w:color w:val="auto"/>
        </w:rPr>
        <w:t>Jo</w:t>
      </w:r>
      <w:r w:rsidR="00255458">
        <w:rPr>
          <w:rFonts w:asciiTheme="minorHAnsi" w:hAnsiTheme="minorHAnsi" w:cs="Calibri"/>
          <w:color w:val="auto"/>
        </w:rPr>
        <w:t>a</w:t>
      </w:r>
      <w:r w:rsidR="00C938DB">
        <w:rPr>
          <w:rFonts w:asciiTheme="minorHAnsi" w:hAnsiTheme="minorHAnsi" w:cs="Calibri"/>
          <w:color w:val="auto"/>
        </w:rPr>
        <w:t>nn</w:t>
      </w:r>
      <w:r w:rsidR="00255458">
        <w:rPr>
          <w:rFonts w:asciiTheme="minorHAnsi" w:hAnsiTheme="minorHAnsi" w:cs="Calibri"/>
          <w:color w:val="auto"/>
        </w:rPr>
        <w:t>a</w:t>
      </w:r>
      <w:r w:rsidR="00804BB4" w:rsidRPr="002D0B2B">
        <w:rPr>
          <w:rFonts w:asciiTheme="minorHAnsi" w:hAnsiTheme="minorHAnsi" w:cs="Calibri"/>
          <w:color w:val="auto"/>
        </w:rPr>
        <w:t xml:space="preserve"> </w:t>
      </w:r>
      <w:r w:rsidR="00BB7018" w:rsidRPr="002D0B2B">
        <w:rPr>
          <w:rFonts w:asciiTheme="minorHAnsi" w:hAnsiTheme="minorHAnsi" w:cs="Calibri"/>
          <w:color w:val="auto"/>
        </w:rPr>
        <w:t>motioned to approve minutes</w:t>
      </w:r>
      <w:r w:rsidRPr="002D0B2B">
        <w:rPr>
          <w:rFonts w:asciiTheme="minorHAnsi" w:hAnsiTheme="minorHAnsi" w:cs="Calibri"/>
          <w:color w:val="auto"/>
        </w:rPr>
        <w:t xml:space="preserve"> from </w:t>
      </w:r>
      <w:r w:rsidR="0050530C">
        <w:rPr>
          <w:rFonts w:asciiTheme="minorHAnsi" w:hAnsiTheme="minorHAnsi" w:cs="Calibri"/>
          <w:color w:val="auto"/>
        </w:rPr>
        <w:t>08</w:t>
      </w:r>
      <w:r w:rsidRPr="002D0B2B">
        <w:rPr>
          <w:rFonts w:asciiTheme="minorHAnsi" w:hAnsiTheme="minorHAnsi" w:cs="Calibri"/>
          <w:color w:val="auto"/>
        </w:rPr>
        <w:t>/</w:t>
      </w:r>
      <w:r w:rsidR="00EA5A43">
        <w:rPr>
          <w:rFonts w:asciiTheme="minorHAnsi" w:hAnsiTheme="minorHAnsi" w:cs="Calibri"/>
          <w:color w:val="auto"/>
        </w:rPr>
        <w:t>2</w:t>
      </w:r>
      <w:r w:rsidR="0050530C">
        <w:rPr>
          <w:rFonts w:asciiTheme="minorHAnsi" w:hAnsiTheme="minorHAnsi" w:cs="Calibri"/>
          <w:color w:val="auto"/>
        </w:rPr>
        <w:t>8</w:t>
      </w:r>
      <w:r w:rsidRPr="002D0B2B">
        <w:rPr>
          <w:rFonts w:asciiTheme="minorHAnsi" w:hAnsiTheme="minorHAnsi" w:cs="Calibri"/>
          <w:color w:val="auto"/>
        </w:rPr>
        <w:t>/1</w:t>
      </w:r>
      <w:r w:rsidR="00116DA9" w:rsidRPr="002D0B2B">
        <w:rPr>
          <w:rFonts w:asciiTheme="minorHAnsi" w:hAnsiTheme="minorHAnsi" w:cs="Calibri"/>
          <w:color w:val="auto"/>
        </w:rPr>
        <w:t>9</w:t>
      </w:r>
      <w:r w:rsidRPr="002D0B2B">
        <w:rPr>
          <w:rFonts w:asciiTheme="minorHAnsi" w:hAnsiTheme="minorHAnsi" w:cs="Calibri"/>
          <w:color w:val="auto"/>
        </w:rPr>
        <w:t xml:space="preserve"> HOA meeting.  Steve </w:t>
      </w:r>
      <w:r w:rsidR="007A2125" w:rsidRPr="002D0B2B">
        <w:rPr>
          <w:rFonts w:asciiTheme="minorHAnsi" w:hAnsiTheme="minorHAnsi" w:cs="Calibri"/>
          <w:color w:val="auto"/>
        </w:rPr>
        <w:t xml:space="preserve">F </w:t>
      </w:r>
      <w:r w:rsidRPr="002D0B2B">
        <w:rPr>
          <w:rFonts w:asciiTheme="minorHAnsi" w:hAnsiTheme="minorHAnsi" w:cs="Calibri"/>
          <w:color w:val="auto"/>
        </w:rPr>
        <w:t xml:space="preserve">seconded motion. </w:t>
      </w:r>
      <w:r w:rsidR="00B61A87" w:rsidRPr="002D0B2B">
        <w:rPr>
          <w:rFonts w:asciiTheme="minorHAnsi" w:hAnsiTheme="minorHAnsi" w:cs="Calibri"/>
          <w:color w:val="auto"/>
        </w:rPr>
        <w:t xml:space="preserve"> </w:t>
      </w:r>
      <w:r w:rsidRPr="002D0B2B">
        <w:rPr>
          <w:rFonts w:asciiTheme="minorHAnsi" w:hAnsiTheme="minorHAnsi" w:cs="Calibri"/>
          <w:color w:val="auto"/>
        </w:rPr>
        <w:t xml:space="preserve">All in favor. </w:t>
      </w:r>
      <w:r w:rsidR="00BB7018" w:rsidRPr="002D0B2B">
        <w:rPr>
          <w:rFonts w:asciiTheme="minorHAnsi" w:hAnsiTheme="minorHAnsi" w:cs="Calibri"/>
          <w:color w:val="auto"/>
        </w:rPr>
        <w:t xml:space="preserve"> Motion passed.</w:t>
      </w:r>
    </w:p>
    <w:p w14:paraId="21317593" w14:textId="1C551EBE" w:rsidR="00BB7018" w:rsidRPr="002D0B2B" w:rsidRDefault="009761B5" w:rsidP="00B61A87">
      <w:pPr>
        <w:pStyle w:val="Default"/>
        <w:numPr>
          <w:ilvl w:val="0"/>
          <w:numId w:val="11"/>
        </w:numPr>
        <w:rPr>
          <w:rFonts w:asciiTheme="minorHAnsi" w:hAnsiTheme="minorHAnsi" w:cstheme="minorHAnsi"/>
          <w:color w:val="auto"/>
        </w:rPr>
      </w:pPr>
      <w:r w:rsidRPr="002D0B2B">
        <w:rPr>
          <w:rFonts w:asciiTheme="minorHAnsi" w:hAnsiTheme="minorHAnsi" w:cstheme="minorHAnsi"/>
          <w:color w:val="auto"/>
        </w:rPr>
        <w:t>Treasurer Report</w:t>
      </w:r>
      <w:r w:rsidR="00B61A87" w:rsidRPr="002D0B2B">
        <w:rPr>
          <w:rFonts w:asciiTheme="minorHAnsi" w:hAnsiTheme="minorHAnsi" w:cstheme="minorHAnsi"/>
          <w:color w:val="auto"/>
        </w:rPr>
        <w:t>:</w:t>
      </w:r>
    </w:p>
    <w:p w14:paraId="01783F67" w14:textId="14B35E91" w:rsidR="009761B5" w:rsidRPr="002D0B2B" w:rsidRDefault="0035362E" w:rsidP="00792983">
      <w:pPr>
        <w:pStyle w:val="Default"/>
        <w:numPr>
          <w:ilvl w:val="1"/>
          <w:numId w:val="11"/>
        </w:numPr>
        <w:spacing w:after="240"/>
        <w:ind w:left="1800" w:hanging="720"/>
        <w:rPr>
          <w:rFonts w:asciiTheme="minorHAnsi" w:hAnsiTheme="minorHAnsi" w:cstheme="minorHAnsi"/>
          <w:color w:val="auto"/>
        </w:rPr>
      </w:pPr>
      <w:r w:rsidRPr="002D0B2B">
        <w:rPr>
          <w:rFonts w:asciiTheme="minorHAnsi" w:hAnsiTheme="minorHAnsi" w:cstheme="minorHAnsi"/>
          <w:color w:val="auto"/>
        </w:rPr>
        <w:t xml:space="preserve">Joanna reviewed </w:t>
      </w:r>
      <w:r w:rsidR="00030606" w:rsidRPr="002D0B2B">
        <w:rPr>
          <w:rFonts w:asciiTheme="minorHAnsi" w:hAnsiTheme="minorHAnsi" w:cstheme="minorHAnsi"/>
          <w:color w:val="auto"/>
        </w:rPr>
        <w:t xml:space="preserve">month of </w:t>
      </w:r>
      <w:r w:rsidR="00255458">
        <w:rPr>
          <w:rFonts w:asciiTheme="minorHAnsi" w:hAnsiTheme="minorHAnsi" w:cstheme="minorHAnsi"/>
          <w:color w:val="auto"/>
        </w:rPr>
        <w:t>October</w:t>
      </w:r>
      <w:r w:rsidRPr="002D0B2B">
        <w:rPr>
          <w:rFonts w:asciiTheme="minorHAnsi" w:hAnsiTheme="minorHAnsi" w:cstheme="minorHAnsi"/>
          <w:color w:val="auto"/>
        </w:rPr>
        <w:t xml:space="preserve"> financials.  </w:t>
      </w:r>
      <w:r w:rsidR="004B0024" w:rsidRPr="002D0B2B">
        <w:rPr>
          <w:rFonts w:asciiTheme="minorHAnsi" w:hAnsiTheme="minorHAnsi" w:cstheme="minorHAnsi"/>
          <w:color w:val="auto"/>
        </w:rPr>
        <w:t>Operating Budget</w:t>
      </w:r>
      <w:r w:rsidR="00BB7018" w:rsidRPr="002D0B2B">
        <w:rPr>
          <w:rFonts w:asciiTheme="minorHAnsi" w:hAnsiTheme="minorHAnsi" w:cstheme="minorHAnsi"/>
          <w:color w:val="auto"/>
        </w:rPr>
        <w:t xml:space="preserve">: </w:t>
      </w:r>
      <w:r w:rsidR="00C714A0" w:rsidRPr="002D0B2B">
        <w:rPr>
          <w:rFonts w:asciiTheme="minorHAnsi" w:hAnsiTheme="minorHAnsi" w:cstheme="minorHAnsi"/>
          <w:color w:val="auto"/>
        </w:rPr>
        <w:t xml:space="preserve"> </w:t>
      </w:r>
      <w:r w:rsidR="008E3325" w:rsidRPr="002D0B2B">
        <w:rPr>
          <w:rFonts w:asciiTheme="minorHAnsi" w:hAnsiTheme="minorHAnsi" w:cstheme="minorHAnsi"/>
          <w:color w:val="auto"/>
        </w:rPr>
        <w:t>$1</w:t>
      </w:r>
      <w:r w:rsidR="00467ED7" w:rsidRPr="002D0B2B">
        <w:rPr>
          <w:rFonts w:asciiTheme="minorHAnsi" w:hAnsiTheme="minorHAnsi" w:cstheme="minorHAnsi"/>
          <w:color w:val="auto"/>
        </w:rPr>
        <w:t>05</w:t>
      </w:r>
      <w:r w:rsidR="008E3325" w:rsidRPr="002D0B2B">
        <w:rPr>
          <w:rFonts w:asciiTheme="minorHAnsi" w:hAnsiTheme="minorHAnsi" w:cstheme="minorHAnsi"/>
          <w:color w:val="auto"/>
        </w:rPr>
        <w:t>,8</w:t>
      </w:r>
      <w:r w:rsidR="00467ED7" w:rsidRPr="002D0B2B">
        <w:rPr>
          <w:rFonts w:asciiTheme="minorHAnsi" w:hAnsiTheme="minorHAnsi" w:cstheme="minorHAnsi"/>
          <w:color w:val="auto"/>
        </w:rPr>
        <w:t>1</w:t>
      </w:r>
      <w:r w:rsidR="008E3325" w:rsidRPr="002D0B2B">
        <w:rPr>
          <w:rFonts w:asciiTheme="minorHAnsi" w:hAnsiTheme="minorHAnsi" w:cstheme="minorHAnsi"/>
          <w:color w:val="auto"/>
        </w:rPr>
        <w:t>5.</w:t>
      </w:r>
      <w:r w:rsidR="00467ED7" w:rsidRPr="002D0B2B">
        <w:rPr>
          <w:rFonts w:asciiTheme="minorHAnsi" w:hAnsiTheme="minorHAnsi" w:cstheme="minorHAnsi"/>
          <w:color w:val="auto"/>
        </w:rPr>
        <w:t>75</w:t>
      </w:r>
      <w:r w:rsidR="008E3325" w:rsidRPr="002D0B2B">
        <w:rPr>
          <w:rFonts w:asciiTheme="minorHAnsi" w:hAnsiTheme="minorHAnsi" w:cstheme="minorHAnsi"/>
          <w:color w:val="auto"/>
        </w:rPr>
        <w:t>, Reserve:  $56,</w:t>
      </w:r>
      <w:r w:rsidR="00467ED7" w:rsidRPr="002D0B2B">
        <w:rPr>
          <w:rFonts w:asciiTheme="minorHAnsi" w:hAnsiTheme="minorHAnsi" w:cstheme="minorHAnsi"/>
          <w:color w:val="auto"/>
        </w:rPr>
        <w:t>321</w:t>
      </w:r>
      <w:r w:rsidR="008E3325" w:rsidRPr="002D0B2B">
        <w:rPr>
          <w:rFonts w:asciiTheme="minorHAnsi" w:hAnsiTheme="minorHAnsi" w:cstheme="minorHAnsi"/>
          <w:color w:val="auto"/>
        </w:rPr>
        <w:t>.</w:t>
      </w:r>
      <w:r w:rsidR="00467ED7" w:rsidRPr="002D0B2B">
        <w:rPr>
          <w:rFonts w:asciiTheme="minorHAnsi" w:hAnsiTheme="minorHAnsi" w:cstheme="minorHAnsi"/>
          <w:color w:val="auto"/>
        </w:rPr>
        <w:t>65</w:t>
      </w:r>
      <w:r w:rsidR="008E3325" w:rsidRPr="002D0B2B">
        <w:rPr>
          <w:rFonts w:asciiTheme="minorHAnsi" w:hAnsiTheme="minorHAnsi" w:cstheme="minorHAnsi"/>
          <w:color w:val="auto"/>
        </w:rPr>
        <w:t>, Total Assets:  $1</w:t>
      </w:r>
      <w:r w:rsidR="00467ED7" w:rsidRPr="002D0B2B">
        <w:rPr>
          <w:rFonts w:asciiTheme="minorHAnsi" w:hAnsiTheme="minorHAnsi" w:cstheme="minorHAnsi"/>
          <w:color w:val="auto"/>
        </w:rPr>
        <w:t>62</w:t>
      </w:r>
      <w:r w:rsidR="008E3325" w:rsidRPr="002D0B2B">
        <w:rPr>
          <w:rFonts w:asciiTheme="minorHAnsi" w:hAnsiTheme="minorHAnsi" w:cstheme="minorHAnsi"/>
          <w:color w:val="auto"/>
        </w:rPr>
        <w:t>,13</w:t>
      </w:r>
      <w:r w:rsidR="00467ED7" w:rsidRPr="002D0B2B">
        <w:rPr>
          <w:rFonts w:asciiTheme="minorHAnsi" w:hAnsiTheme="minorHAnsi" w:cstheme="minorHAnsi"/>
          <w:color w:val="auto"/>
        </w:rPr>
        <w:t>7</w:t>
      </w:r>
      <w:r w:rsidR="008E3325" w:rsidRPr="002D0B2B">
        <w:rPr>
          <w:rFonts w:asciiTheme="minorHAnsi" w:hAnsiTheme="minorHAnsi" w:cstheme="minorHAnsi"/>
          <w:color w:val="auto"/>
        </w:rPr>
        <w:t>.</w:t>
      </w:r>
      <w:r w:rsidR="00467ED7" w:rsidRPr="002D0B2B">
        <w:rPr>
          <w:rFonts w:asciiTheme="minorHAnsi" w:hAnsiTheme="minorHAnsi" w:cstheme="minorHAnsi"/>
          <w:color w:val="auto"/>
        </w:rPr>
        <w:t>40</w:t>
      </w:r>
      <w:r w:rsidR="008E3325" w:rsidRPr="002D0B2B">
        <w:rPr>
          <w:rFonts w:asciiTheme="minorHAnsi" w:hAnsiTheme="minorHAnsi" w:cstheme="minorHAnsi"/>
          <w:color w:val="auto"/>
        </w:rPr>
        <w:t>.</w:t>
      </w:r>
      <w:r w:rsidR="00611F32">
        <w:rPr>
          <w:rFonts w:asciiTheme="minorHAnsi" w:hAnsiTheme="minorHAnsi" w:cstheme="minorHAnsi"/>
          <w:color w:val="auto"/>
        </w:rPr>
        <w:t xml:space="preserve">  (Note</w:t>
      </w:r>
      <w:r w:rsidR="00E21901">
        <w:rPr>
          <w:rFonts w:asciiTheme="minorHAnsi" w:hAnsiTheme="minorHAnsi" w:cstheme="minorHAnsi"/>
          <w:color w:val="auto"/>
        </w:rPr>
        <w:t xml:space="preserve">:  Administrative </w:t>
      </w:r>
      <w:r w:rsidR="000A780D">
        <w:rPr>
          <w:rFonts w:asciiTheme="minorHAnsi" w:hAnsiTheme="minorHAnsi" w:cstheme="minorHAnsi"/>
          <w:color w:val="auto"/>
        </w:rPr>
        <w:t xml:space="preserve">Expenses </w:t>
      </w:r>
      <w:r w:rsidR="00E31C48">
        <w:rPr>
          <w:rFonts w:asciiTheme="minorHAnsi" w:hAnsiTheme="minorHAnsi" w:cstheme="minorHAnsi"/>
          <w:color w:val="auto"/>
        </w:rPr>
        <w:t xml:space="preserve">are high, so </w:t>
      </w:r>
      <w:r w:rsidR="000A780D">
        <w:rPr>
          <w:rFonts w:asciiTheme="minorHAnsi" w:hAnsiTheme="minorHAnsi" w:cstheme="minorHAnsi"/>
          <w:color w:val="auto"/>
        </w:rPr>
        <w:t>HOA Board to</w:t>
      </w:r>
      <w:r w:rsidR="00E31C48">
        <w:rPr>
          <w:rFonts w:asciiTheme="minorHAnsi" w:hAnsiTheme="minorHAnsi" w:cstheme="minorHAnsi"/>
          <w:color w:val="auto"/>
        </w:rPr>
        <w:t xml:space="preserve"> </w:t>
      </w:r>
      <w:r w:rsidR="000A780D">
        <w:rPr>
          <w:rFonts w:asciiTheme="minorHAnsi" w:hAnsiTheme="minorHAnsi" w:cstheme="minorHAnsi"/>
          <w:color w:val="auto"/>
        </w:rPr>
        <w:t>look at closer.)</w:t>
      </w:r>
    </w:p>
    <w:p w14:paraId="7DD437C6" w14:textId="13D84E38" w:rsidR="009761B5" w:rsidRPr="002D0B2B" w:rsidRDefault="009761B5" w:rsidP="002F1A2B">
      <w:pPr>
        <w:pStyle w:val="Default"/>
        <w:numPr>
          <w:ilvl w:val="0"/>
          <w:numId w:val="11"/>
        </w:numPr>
        <w:rPr>
          <w:rFonts w:asciiTheme="minorHAnsi" w:hAnsiTheme="minorHAnsi" w:cstheme="minorHAnsi"/>
          <w:color w:val="auto"/>
        </w:rPr>
      </w:pPr>
      <w:r w:rsidRPr="002D0B2B">
        <w:rPr>
          <w:rFonts w:asciiTheme="minorHAnsi" w:hAnsiTheme="minorHAnsi" w:cstheme="minorHAnsi"/>
          <w:color w:val="auto"/>
        </w:rPr>
        <w:t>Old Business</w:t>
      </w:r>
      <w:r w:rsidR="00E14A9F" w:rsidRPr="002D0B2B">
        <w:rPr>
          <w:rFonts w:asciiTheme="minorHAnsi" w:hAnsiTheme="minorHAnsi" w:cstheme="minorHAnsi"/>
          <w:color w:val="auto"/>
        </w:rPr>
        <w:t>:</w:t>
      </w:r>
    </w:p>
    <w:p w14:paraId="6DE47333" w14:textId="1A1334A2" w:rsidR="0043430E" w:rsidRDefault="0062272B" w:rsidP="00AD6FEF">
      <w:pPr>
        <w:pStyle w:val="Default"/>
        <w:numPr>
          <w:ilvl w:val="0"/>
          <w:numId w:val="17"/>
        </w:numPr>
        <w:ind w:left="1800" w:hanging="720"/>
        <w:rPr>
          <w:rFonts w:asciiTheme="minorHAnsi" w:hAnsiTheme="minorHAnsi" w:cstheme="minorHAnsi"/>
          <w:color w:val="auto"/>
        </w:rPr>
      </w:pPr>
      <w:r w:rsidRPr="002D0B2B">
        <w:rPr>
          <w:rFonts w:asciiTheme="minorHAnsi" w:hAnsiTheme="minorHAnsi" w:cstheme="minorHAnsi"/>
          <w:color w:val="auto"/>
        </w:rPr>
        <w:t>Wetlands area update:</w:t>
      </w:r>
    </w:p>
    <w:p w14:paraId="45E72600" w14:textId="7E765EE8" w:rsidR="00F062CA" w:rsidRPr="0062272B" w:rsidRDefault="00F062CA" w:rsidP="001D6294">
      <w:pPr>
        <w:pStyle w:val="Default"/>
        <w:numPr>
          <w:ilvl w:val="1"/>
          <w:numId w:val="17"/>
        </w:numPr>
        <w:ind w:left="2520" w:hanging="720"/>
        <w:rPr>
          <w:rFonts w:asciiTheme="minorHAnsi" w:hAnsiTheme="minorHAnsi" w:cstheme="minorHAnsi"/>
          <w:color w:val="auto"/>
        </w:rPr>
      </w:pPr>
      <w:r w:rsidRPr="002D0B2B">
        <w:rPr>
          <w:rFonts w:asciiTheme="minorHAnsi" w:hAnsiTheme="minorHAnsi" w:cs="Calibri"/>
          <w:color w:val="auto"/>
        </w:rPr>
        <w:t>Guest Visitor</w:t>
      </w:r>
      <w:r w:rsidR="00E547A2">
        <w:rPr>
          <w:rFonts w:asciiTheme="minorHAnsi" w:hAnsiTheme="minorHAnsi" w:cs="Calibri"/>
          <w:color w:val="auto"/>
        </w:rPr>
        <w:t>/Speaker</w:t>
      </w:r>
      <w:r w:rsidRPr="002D0B2B">
        <w:rPr>
          <w:rFonts w:asciiTheme="minorHAnsi" w:hAnsiTheme="minorHAnsi" w:cs="Calibri"/>
          <w:color w:val="auto"/>
        </w:rPr>
        <w:t xml:space="preserve">:  </w:t>
      </w:r>
      <w:r>
        <w:rPr>
          <w:rFonts w:asciiTheme="minorHAnsi" w:hAnsiTheme="minorHAnsi" w:cs="Calibri"/>
          <w:color w:val="auto"/>
        </w:rPr>
        <w:t xml:space="preserve">Kevin </w:t>
      </w:r>
      <w:proofErr w:type="spellStart"/>
      <w:r>
        <w:rPr>
          <w:rFonts w:asciiTheme="minorHAnsi" w:hAnsiTheme="minorHAnsi" w:cs="Calibri"/>
          <w:color w:val="auto"/>
        </w:rPr>
        <w:t>Rische</w:t>
      </w:r>
      <w:proofErr w:type="spellEnd"/>
      <w:r w:rsidRPr="002D0B2B">
        <w:rPr>
          <w:rFonts w:asciiTheme="minorHAnsi" w:hAnsiTheme="minorHAnsi" w:cs="Calibri"/>
          <w:color w:val="auto"/>
        </w:rPr>
        <w:t xml:space="preserve"> from </w:t>
      </w:r>
      <w:r>
        <w:rPr>
          <w:rFonts w:asciiTheme="minorHAnsi" w:hAnsiTheme="minorHAnsi" w:cs="Calibri"/>
          <w:color w:val="auto"/>
        </w:rPr>
        <w:t>Trillium</w:t>
      </w:r>
      <w:r w:rsidRPr="002D0B2B">
        <w:rPr>
          <w:rFonts w:asciiTheme="minorHAnsi" w:hAnsiTheme="minorHAnsi" w:cs="Calibri"/>
          <w:color w:val="auto"/>
        </w:rPr>
        <w:t>,</w:t>
      </w:r>
      <w:r w:rsidR="001D6294">
        <w:rPr>
          <w:rFonts w:asciiTheme="minorHAnsi" w:hAnsiTheme="minorHAnsi" w:cs="Calibri"/>
          <w:color w:val="auto"/>
        </w:rPr>
        <w:t xml:space="preserve"> </w:t>
      </w:r>
      <w:r w:rsidR="001D6294" w:rsidRPr="002D0B2B">
        <w:rPr>
          <w:rFonts w:asciiTheme="minorHAnsi" w:hAnsiTheme="minorHAnsi" w:cs="Calibri"/>
          <w:color w:val="auto"/>
        </w:rPr>
        <w:t xml:space="preserve">who </w:t>
      </w:r>
      <w:r w:rsidR="001D6294">
        <w:rPr>
          <w:rFonts w:asciiTheme="minorHAnsi" w:hAnsiTheme="minorHAnsi" w:cs="Calibri"/>
          <w:color w:val="auto"/>
        </w:rPr>
        <w:t xml:space="preserve">is in charge of the </w:t>
      </w:r>
      <w:r w:rsidR="001D6294" w:rsidRPr="002D0B2B">
        <w:rPr>
          <w:rFonts w:asciiTheme="minorHAnsi" w:hAnsiTheme="minorHAnsi" w:cs="Calibri"/>
          <w:color w:val="auto"/>
        </w:rPr>
        <w:t xml:space="preserve">Verona Ridge </w:t>
      </w:r>
      <w:r w:rsidR="001D6294">
        <w:rPr>
          <w:rFonts w:asciiTheme="minorHAnsi" w:hAnsiTheme="minorHAnsi" w:cs="Calibri"/>
          <w:color w:val="auto"/>
        </w:rPr>
        <w:t>Wetlands Project</w:t>
      </w:r>
      <w:r w:rsidR="001D6294" w:rsidRPr="002D0B2B">
        <w:rPr>
          <w:rFonts w:asciiTheme="minorHAnsi" w:hAnsiTheme="minorHAnsi" w:cs="Calibri"/>
          <w:color w:val="auto"/>
        </w:rPr>
        <w:t xml:space="preserve">, stopped by to </w:t>
      </w:r>
      <w:r w:rsidR="001D6294">
        <w:rPr>
          <w:rFonts w:asciiTheme="minorHAnsi" w:hAnsiTheme="minorHAnsi" w:cs="Calibri"/>
          <w:color w:val="auto"/>
        </w:rPr>
        <w:t xml:space="preserve">talk about the </w:t>
      </w:r>
      <w:r w:rsidR="00AC6C09">
        <w:rPr>
          <w:rFonts w:asciiTheme="minorHAnsi" w:hAnsiTheme="minorHAnsi" w:cs="Calibri"/>
          <w:color w:val="auto"/>
        </w:rPr>
        <w:t>Wetlands Project Updates</w:t>
      </w:r>
      <w:r w:rsidR="001D6294" w:rsidRPr="002D0B2B">
        <w:rPr>
          <w:rFonts w:asciiTheme="minorHAnsi" w:hAnsiTheme="minorHAnsi" w:cs="Calibri"/>
          <w:color w:val="auto"/>
        </w:rPr>
        <w:t xml:space="preserve"> himself during the HOA Board Meeting.  </w:t>
      </w:r>
      <w:r w:rsidR="001D6294">
        <w:rPr>
          <w:rFonts w:asciiTheme="minorHAnsi" w:hAnsiTheme="minorHAnsi" w:cs="Calibri"/>
          <w:color w:val="auto"/>
        </w:rPr>
        <w:t>Kevin</w:t>
      </w:r>
      <w:r w:rsidR="001D6294" w:rsidRPr="002D0B2B">
        <w:rPr>
          <w:rFonts w:asciiTheme="minorHAnsi" w:hAnsiTheme="minorHAnsi" w:cs="Calibri"/>
          <w:color w:val="auto"/>
        </w:rPr>
        <w:t xml:space="preserve"> welcomed any questions and comments from homeowners and board members regarding the </w:t>
      </w:r>
      <w:r w:rsidR="001D6294">
        <w:rPr>
          <w:rFonts w:asciiTheme="minorHAnsi" w:hAnsiTheme="minorHAnsi" w:cs="Calibri"/>
          <w:color w:val="auto"/>
        </w:rPr>
        <w:t>Wetlands</w:t>
      </w:r>
      <w:r w:rsidR="001D6294" w:rsidRPr="002D0B2B">
        <w:rPr>
          <w:rFonts w:asciiTheme="minorHAnsi" w:hAnsiTheme="minorHAnsi" w:cs="Calibri"/>
          <w:color w:val="auto"/>
        </w:rPr>
        <w:t xml:space="preserve"> and left his contact information.  Joanna motioned to approve </w:t>
      </w:r>
      <w:r w:rsidR="001D6294">
        <w:rPr>
          <w:rFonts w:asciiTheme="minorHAnsi" w:hAnsiTheme="minorHAnsi" w:cs="Calibri"/>
          <w:color w:val="auto"/>
        </w:rPr>
        <w:t xml:space="preserve">continuation of the Wetlands project </w:t>
      </w:r>
      <w:r w:rsidR="001D6294" w:rsidRPr="002D0B2B">
        <w:rPr>
          <w:rFonts w:asciiTheme="minorHAnsi" w:hAnsiTheme="minorHAnsi" w:cs="Calibri"/>
          <w:color w:val="auto"/>
        </w:rPr>
        <w:t xml:space="preserve">in </w:t>
      </w:r>
      <w:r w:rsidR="001D6294">
        <w:rPr>
          <w:rFonts w:asciiTheme="minorHAnsi" w:hAnsiTheme="minorHAnsi" w:cs="Calibri"/>
          <w:color w:val="auto"/>
        </w:rPr>
        <w:t xml:space="preserve">the </w:t>
      </w:r>
      <w:r w:rsidR="001D6294" w:rsidRPr="002D0B2B">
        <w:rPr>
          <w:rFonts w:asciiTheme="minorHAnsi" w:hAnsiTheme="minorHAnsi" w:cs="Calibri"/>
          <w:color w:val="auto"/>
        </w:rPr>
        <w:t xml:space="preserve">neighborhood.  </w:t>
      </w:r>
      <w:r w:rsidR="00C938DB">
        <w:rPr>
          <w:rFonts w:asciiTheme="minorHAnsi" w:hAnsiTheme="minorHAnsi" w:cs="Calibri"/>
          <w:color w:val="auto"/>
        </w:rPr>
        <w:t>Todd</w:t>
      </w:r>
      <w:r w:rsidR="001D6294" w:rsidRPr="002D0B2B">
        <w:rPr>
          <w:rFonts w:asciiTheme="minorHAnsi" w:hAnsiTheme="minorHAnsi" w:cs="Calibri"/>
          <w:color w:val="auto"/>
        </w:rPr>
        <w:t xml:space="preserve"> seconded motion.  All in favor.  Motion passed.</w:t>
      </w:r>
    </w:p>
    <w:p w14:paraId="7EF53D8C" w14:textId="20BA97BB" w:rsidR="00E368D8" w:rsidRDefault="005D6828" w:rsidP="00AD6FEF">
      <w:pPr>
        <w:pStyle w:val="Default"/>
        <w:numPr>
          <w:ilvl w:val="0"/>
          <w:numId w:val="17"/>
        </w:numPr>
        <w:ind w:left="1800" w:hanging="720"/>
        <w:rPr>
          <w:rFonts w:asciiTheme="minorHAnsi" w:hAnsiTheme="minorHAnsi" w:cstheme="minorHAnsi"/>
          <w:color w:val="auto"/>
        </w:rPr>
      </w:pPr>
      <w:r w:rsidRPr="00E368D8">
        <w:rPr>
          <w:rFonts w:asciiTheme="minorHAnsi" w:hAnsiTheme="minorHAnsi" w:cstheme="minorHAnsi"/>
          <w:color w:val="auto"/>
        </w:rPr>
        <w:lastRenderedPageBreak/>
        <w:t>Wetlands</w:t>
      </w:r>
      <w:r w:rsidR="00D81612" w:rsidRPr="00E368D8">
        <w:rPr>
          <w:rFonts w:asciiTheme="minorHAnsi" w:hAnsiTheme="minorHAnsi" w:cstheme="minorHAnsi"/>
          <w:color w:val="auto"/>
        </w:rPr>
        <w:t xml:space="preserve"> </w:t>
      </w:r>
      <w:r w:rsidRPr="00E368D8">
        <w:rPr>
          <w:rFonts w:asciiTheme="minorHAnsi" w:hAnsiTheme="minorHAnsi" w:cstheme="minorHAnsi"/>
          <w:color w:val="auto"/>
        </w:rPr>
        <w:t>u</w:t>
      </w:r>
      <w:r w:rsidR="00D81612" w:rsidRPr="00E368D8">
        <w:rPr>
          <w:rFonts w:asciiTheme="minorHAnsi" w:hAnsiTheme="minorHAnsi" w:cstheme="minorHAnsi"/>
          <w:color w:val="auto"/>
        </w:rPr>
        <w:t>pdate</w:t>
      </w:r>
      <w:r w:rsidRPr="00E368D8">
        <w:rPr>
          <w:rFonts w:asciiTheme="minorHAnsi" w:hAnsiTheme="minorHAnsi" w:cstheme="minorHAnsi"/>
          <w:color w:val="auto"/>
        </w:rPr>
        <w:t xml:space="preserve"> at Verona Ridge</w:t>
      </w:r>
      <w:r w:rsidR="00965C5D" w:rsidRPr="00E368D8">
        <w:rPr>
          <w:rFonts w:asciiTheme="minorHAnsi" w:hAnsiTheme="minorHAnsi" w:cstheme="minorHAnsi"/>
          <w:color w:val="auto"/>
        </w:rPr>
        <w:t xml:space="preserve"> – </w:t>
      </w:r>
      <w:r w:rsidR="00A95A4C" w:rsidRPr="00E368D8">
        <w:rPr>
          <w:rFonts w:asciiTheme="minorHAnsi" w:hAnsiTheme="minorHAnsi" w:cstheme="minorHAnsi"/>
          <w:color w:val="auto"/>
        </w:rPr>
        <w:t xml:space="preserve">Trillium </w:t>
      </w:r>
      <w:r w:rsidR="00E368D8">
        <w:rPr>
          <w:rFonts w:asciiTheme="minorHAnsi" w:hAnsiTheme="minorHAnsi" w:cstheme="minorHAnsi"/>
          <w:color w:val="auto"/>
        </w:rPr>
        <w:t>presented</w:t>
      </w:r>
      <w:r w:rsidR="007C10BF">
        <w:rPr>
          <w:rFonts w:asciiTheme="minorHAnsi" w:hAnsiTheme="minorHAnsi" w:cstheme="minorHAnsi"/>
          <w:color w:val="auto"/>
        </w:rPr>
        <w:t xml:space="preserve"> a brief report to give a quick summary of the work completed in each management unit and recommended follow up in 2020-2022.  Summary:  Trillium </w:t>
      </w:r>
      <w:r w:rsidR="00A95A4C" w:rsidRPr="00E368D8">
        <w:rPr>
          <w:rFonts w:asciiTheme="minorHAnsi" w:hAnsiTheme="minorHAnsi" w:cstheme="minorHAnsi"/>
          <w:color w:val="auto"/>
        </w:rPr>
        <w:t>inspected the natural areas</w:t>
      </w:r>
      <w:r w:rsidR="00E368D8" w:rsidRPr="00E368D8">
        <w:rPr>
          <w:rFonts w:asciiTheme="minorHAnsi" w:hAnsiTheme="minorHAnsi" w:cstheme="minorHAnsi"/>
          <w:color w:val="auto"/>
        </w:rPr>
        <w:t xml:space="preserve"> during the Summer 2019 and the end of the 2019 growing season (November 14, 2019), and used these findings to prepare an interim progress report detailing the condition of the areas and the work completed during the 2019 growing season and recommendations for follow up work in 2020.  Due to the late start </w:t>
      </w:r>
      <w:r w:rsidR="00E368D8">
        <w:rPr>
          <w:rFonts w:asciiTheme="minorHAnsi" w:hAnsiTheme="minorHAnsi" w:cstheme="minorHAnsi"/>
          <w:color w:val="auto"/>
        </w:rPr>
        <w:t xml:space="preserve">of work during the </w:t>
      </w:r>
      <w:r w:rsidR="00E368D8" w:rsidRPr="00E368D8">
        <w:rPr>
          <w:rFonts w:asciiTheme="minorHAnsi" w:hAnsiTheme="minorHAnsi" w:cstheme="minorHAnsi"/>
          <w:color w:val="auto"/>
        </w:rPr>
        <w:t>2019</w:t>
      </w:r>
      <w:r w:rsidR="00E368D8">
        <w:rPr>
          <w:rFonts w:asciiTheme="minorHAnsi" w:hAnsiTheme="minorHAnsi" w:cstheme="minorHAnsi"/>
          <w:color w:val="auto"/>
        </w:rPr>
        <w:t xml:space="preserve"> growing season</w:t>
      </w:r>
      <w:r w:rsidR="00E368D8" w:rsidRPr="00E368D8">
        <w:rPr>
          <w:rFonts w:asciiTheme="minorHAnsi" w:hAnsiTheme="minorHAnsi" w:cstheme="minorHAnsi"/>
          <w:color w:val="auto"/>
        </w:rPr>
        <w:t xml:space="preserve">, not all the recommended tasks in the plan were completed, and work was limited to an herbicide application to summer blooming perennial species in all the management areas and control of small woody invasive species in all units.  However, the successes of the initial knock down efforts should make it easier to initiate early season work in 2020.  Follow up control efforts for 2019 targeted </w:t>
      </w:r>
      <w:r w:rsidR="00E368D8">
        <w:rPr>
          <w:rFonts w:asciiTheme="minorHAnsi" w:hAnsiTheme="minorHAnsi" w:cstheme="minorHAnsi"/>
          <w:color w:val="auto"/>
        </w:rPr>
        <w:t>species are highly recommended in 2020, starting early in the growing season.</w:t>
      </w:r>
    </w:p>
    <w:p w14:paraId="0658088B" w14:textId="32B837E8" w:rsidR="00B66E7E" w:rsidRPr="001F052F" w:rsidRDefault="005D6828" w:rsidP="001F052F">
      <w:pPr>
        <w:pStyle w:val="Default"/>
        <w:numPr>
          <w:ilvl w:val="0"/>
          <w:numId w:val="17"/>
        </w:numPr>
        <w:ind w:left="1800" w:hanging="720"/>
        <w:rPr>
          <w:rFonts w:asciiTheme="minorHAnsi" w:hAnsiTheme="minorHAnsi" w:cstheme="minorHAnsi"/>
          <w:color w:val="auto"/>
        </w:rPr>
      </w:pPr>
      <w:r w:rsidRPr="00E368D8">
        <w:rPr>
          <w:rFonts w:asciiTheme="minorHAnsi" w:hAnsiTheme="minorHAnsi" w:cstheme="minorHAnsi"/>
          <w:color w:val="auto"/>
        </w:rPr>
        <w:t>Wetlands</w:t>
      </w:r>
      <w:r w:rsidR="00B66E7E" w:rsidRPr="00E368D8">
        <w:rPr>
          <w:rFonts w:asciiTheme="minorHAnsi" w:hAnsiTheme="minorHAnsi" w:cstheme="minorHAnsi"/>
          <w:color w:val="auto"/>
        </w:rPr>
        <w:t xml:space="preserve"> grant opportunities and other potential in-kind services for the natural areas at Verona Ridge – Trillium reached out to the potential grant making organizations to determine the availability </w:t>
      </w:r>
      <w:r w:rsidRPr="00E368D8">
        <w:rPr>
          <w:rFonts w:asciiTheme="minorHAnsi" w:hAnsiTheme="minorHAnsi" w:cstheme="minorHAnsi"/>
          <w:color w:val="auto"/>
        </w:rPr>
        <w:t>of grants, potential amounts, and application deadlines, as well as the applicability of grants, to the work that Trillium has recommended be completed as part of the Wetlands management plan.</w:t>
      </w:r>
      <w:r w:rsidR="001F052F">
        <w:rPr>
          <w:rFonts w:asciiTheme="minorHAnsi" w:hAnsiTheme="minorHAnsi" w:cstheme="minorHAnsi"/>
          <w:color w:val="auto"/>
        </w:rPr>
        <w:t xml:space="preserve">  Summary – Trillium recommended following through with the application for Section 319 grants through the Illinois EPA, as these are the most likely fit for this project, and secondarily with the Duck Stamp grant and/or the Habitat Restoration Grants wo the Illinois Department of Natural Resources.  Trillium did not recommend applying for the Fish and Wildlife grants due to smaller dollar amounts of grants and the lower probability </w:t>
      </w:r>
      <w:r w:rsidR="005D7B74">
        <w:rPr>
          <w:rFonts w:asciiTheme="minorHAnsi" w:hAnsiTheme="minorHAnsi" w:cstheme="minorHAnsi"/>
          <w:color w:val="auto"/>
        </w:rPr>
        <w:t xml:space="preserve">of awards for this project.  (Note:  </w:t>
      </w:r>
      <w:r w:rsidR="001F052F" w:rsidRPr="001F052F">
        <w:rPr>
          <w:rFonts w:asciiTheme="minorHAnsi" w:hAnsiTheme="minorHAnsi" w:cstheme="minorHAnsi"/>
          <w:color w:val="auto"/>
        </w:rPr>
        <w:t xml:space="preserve">The grant process will enable Verona Ridge to get future matching funds </w:t>
      </w:r>
      <w:r w:rsidR="005D7B74">
        <w:rPr>
          <w:rFonts w:asciiTheme="minorHAnsi" w:hAnsiTheme="minorHAnsi" w:cstheme="minorHAnsi"/>
          <w:color w:val="auto"/>
        </w:rPr>
        <w:t xml:space="preserve">(~50%) </w:t>
      </w:r>
      <w:r w:rsidR="001F052F" w:rsidRPr="001F052F">
        <w:rPr>
          <w:rFonts w:asciiTheme="minorHAnsi" w:hAnsiTheme="minorHAnsi" w:cstheme="minorHAnsi"/>
          <w:color w:val="auto"/>
        </w:rPr>
        <w:t>for Wetlands management.)</w:t>
      </w:r>
    </w:p>
    <w:p w14:paraId="0351DC46" w14:textId="56D3D101" w:rsidR="00255458" w:rsidRDefault="00255458" w:rsidP="00AD6FEF">
      <w:pPr>
        <w:pStyle w:val="Default"/>
        <w:numPr>
          <w:ilvl w:val="0"/>
          <w:numId w:val="17"/>
        </w:numPr>
        <w:ind w:left="1800" w:hanging="720"/>
        <w:rPr>
          <w:rFonts w:asciiTheme="minorHAnsi" w:hAnsiTheme="minorHAnsi" w:cstheme="minorHAnsi"/>
          <w:color w:val="auto"/>
        </w:rPr>
      </w:pPr>
      <w:r w:rsidRPr="00965C5D">
        <w:rPr>
          <w:rFonts w:asciiTheme="minorHAnsi" w:hAnsiTheme="minorHAnsi" w:cstheme="minorHAnsi"/>
          <w:color w:val="auto"/>
        </w:rPr>
        <w:t xml:space="preserve">Monument Landscaping – Get estimates for landscaping proposals from various companies for the </w:t>
      </w:r>
      <w:r w:rsidRPr="00965C5D">
        <w:rPr>
          <w:rFonts w:asciiTheme="minorHAnsi" w:hAnsiTheme="minorHAnsi" w:cs="Calibri"/>
          <w:color w:val="auto"/>
        </w:rPr>
        <w:t>management of the three (3) monument areas</w:t>
      </w:r>
      <w:r w:rsidR="005D6828">
        <w:rPr>
          <w:rFonts w:asciiTheme="minorHAnsi" w:hAnsiTheme="minorHAnsi" w:cs="Calibri"/>
          <w:color w:val="auto"/>
        </w:rPr>
        <w:t xml:space="preserve"> with simpler plans to stay within the landscaping budget</w:t>
      </w:r>
      <w:r w:rsidR="00A95A4C">
        <w:rPr>
          <w:rFonts w:asciiTheme="minorHAnsi" w:hAnsiTheme="minorHAnsi" w:cs="Calibri"/>
          <w:color w:val="auto"/>
        </w:rPr>
        <w:t xml:space="preserve"> of 15k</w:t>
      </w:r>
      <w:r w:rsidRPr="00965C5D">
        <w:rPr>
          <w:rFonts w:asciiTheme="minorHAnsi" w:hAnsiTheme="minorHAnsi" w:cs="Calibri"/>
          <w:color w:val="auto"/>
        </w:rPr>
        <w:t xml:space="preserve">.  </w:t>
      </w:r>
      <w:r w:rsidR="005D6828">
        <w:rPr>
          <w:rFonts w:asciiTheme="minorHAnsi" w:hAnsiTheme="minorHAnsi" w:cs="Calibri"/>
          <w:color w:val="auto"/>
        </w:rPr>
        <w:t xml:space="preserve">Todd and Kelly met with </w:t>
      </w:r>
      <w:proofErr w:type="spellStart"/>
      <w:r w:rsidR="005D6828">
        <w:rPr>
          <w:rFonts w:asciiTheme="minorHAnsi" w:hAnsiTheme="minorHAnsi" w:cs="Calibri"/>
          <w:color w:val="auto"/>
        </w:rPr>
        <w:t>Sebert</w:t>
      </w:r>
      <w:proofErr w:type="spellEnd"/>
      <w:r w:rsidR="005D6828">
        <w:rPr>
          <w:rFonts w:asciiTheme="minorHAnsi" w:hAnsiTheme="minorHAnsi" w:cs="Calibri"/>
          <w:color w:val="auto"/>
        </w:rPr>
        <w:t xml:space="preserve"> about landscaping around all the monuments</w:t>
      </w:r>
      <w:r w:rsidR="00A95A4C">
        <w:rPr>
          <w:rFonts w:asciiTheme="minorHAnsi" w:hAnsiTheme="minorHAnsi" w:cs="Calibri"/>
          <w:color w:val="auto"/>
        </w:rPr>
        <w:t>, and additional beds on Deerpath and Indian Trail.  Areas were walked through</w:t>
      </w:r>
      <w:r w:rsidR="005D6828">
        <w:rPr>
          <w:rFonts w:asciiTheme="minorHAnsi" w:hAnsiTheme="minorHAnsi" w:cs="Calibri"/>
          <w:color w:val="auto"/>
        </w:rPr>
        <w:t xml:space="preserve"> (missing Sun Drop Lane)</w:t>
      </w:r>
      <w:r w:rsidR="00A95A4C">
        <w:rPr>
          <w:rFonts w:asciiTheme="minorHAnsi" w:hAnsiTheme="minorHAnsi" w:cs="Calibri"/>
          <w:color w:val="auto"/>
        </w:rPr>
        <w:t xml:space="preserve"> and </w:t>
      </w:r>
      <w:r w:rsidR="00A9447C">
        <w:rPr>
          <w:rFonts w:asciiTheme="minorHAnsi" w:hAnsiTheme="minorHAnsi" w:cs="Calibri"/>
          <w:color w:val="auto"/>
        </w:rPr>
        <w:t>they</w:t>
      </w:r>
      <w:r w:rsidR="00A95A4C">
        <w:rPr>
          <w:rFonts w:asciiTheme="minorHAnsi" w:hAnsiTheme="minorHAnsi" w:cs="Calibri"/>
          <w:color w:val="auto"/>
        </w:rPr>
        <w:t xml:space="preserve"> suggested not doing any plantings in the Fall – this would be a spring project.  An updated proposal </w:t>
      </w:r>
      <w:r w:rsidR="00667CF3">
        <w:rPr>
          <w:rFonts w:asciiTheme="minorHAnsi" w:hAnsiTheme="minorHAnsi" w:cs="Calibri"/>
          <w:color w:val="auto"/>
        </w:rPr>
        <w:t xml:space="preserve">from </w:t>
      </w:r>
      <w:proofErr w:type="spellStart"/>
      <w:r w:rsidR="00667CF3">
        <w:rPr>
          <w:rFonts w:asciiTheme="minorHAnsi" w:hAnsiTheme="minorHAnsi" w:cs="Calibri"/>
          <w:color w:val="auto"/>
        </w:rPr>
        <w:t>Sebert</w:t>
      </w:r>
      <w:proofErr w:type="spellEnd"/>
      <w:r w:rsidR="00667CF3">
        <w:rPr>
          <w:rFonts w:asciiTheme="minorHAnsi" w:hAnsiTheme="minorHAnsi" w:cs="Calibri"/>
          <w:color w:val="auto"/>
        </w:rPr>
        <w:t xml:space="preserve"> and </w:t>
      </w:r>
      <w:r w:rsidR="00102483">
        <w:rPr>
          <w:rFonts w:asciiTheme="minorHAnsi" w:hAnsiTheme="minorHAnsi" w:cs="Calibri"/>
          <w:color w:val="auto"/>
        </w:rPr>
        <w:t xml:space="preserve">proposals from </w:t>
      </w:r>
      <w:bookmarkStart w:id="0" w:name="_GoBack"/>
      <w:bookmarkEnd w:id="0"/>
      <w:r w:rsidR="00667CF3">
        <w:rPr>
          <w:rFonts w:asciiTheme="minorHAnsi" w:hAnsiTheme="minorHAnsi" w:cs="Calibri"/>
          <w:color w:val="auto"/>
        </w:rPr>
        <w:t>other compan</w:t>
      </w:r>
      <w:r w:rsidR="00A9447C">
        <w:rPr>
          <w:rFonts w:asciiTheme="minorHAnsi" w:hAnsiTheme="minorHAnsi" w:cs="Calibri"/>
          <w:color w:val="auto"/>
        </w:rPr>
        <w:t>ies</w:t>
      </w:r>
      <w:r w:rsidR="00667CF3">
        <w:rPr>
          <w:rFonts w:asciiTheme="minorHAnsi" w:hAnsiTheme="minorHAnsi" w:cs="Calibri"/>
          <w:color w:val="auto"/>
        </w:rPr>
        <w:t xml:space="preserve"> </w:t>
      </w:r>
      <w:r w:rsidR="00A95A4C">
        <w:rPr>
          <w:rFonts w:asciiTheme="minorHAnsi" w:hAnsiTheme="minorHAnsi" w:cs="Calibri"/>
          <w:color w:val="auto"/>
        </w:rPr>
        <w:t>to be discussed at the next HOA meeting.  (Monument letters are also falling off</w:t>
      </w:r>
      <w:r w:rsidR="00A9447C">
        <w:rPr>
          <w:rFonts w:asciiTheme="minorHAnsi" w:hAnsiTheme="minorHAnsi" w:cs="Calibri"/>
          <w:color w:val="auto"/>
        </w:rPr>
        <w:t xml:space="preserve"> in various places</w:t>
      </w:r>
      <w:r w:rsidR="00A95A4C">
        <w:rPr>
          <w:rFonts w:asciiTheme="minorHAnsi" w:hAnsiTheme="minorHAnsi" w:cs="Calibri"/>
          <w:color w:val="auto"/>
        </w:rPr>
        <w:t>.)</w:t>
      </w:r>
    </w:p>
    <w:p w14:paraId="6F447A38" w14:textId="678F663B" w:rsidR="0062272B" w:rsidRDefault="0062272B" w:rsidP="00B66E7E">
      <w:pPr>
        <w:pStyle w:val="Default"/>
        <w:numPr>
          <w:ilvl w:val="0"/>
          <w:numId w:val="17"/>
        </w:numPr>
        <w:spacing w:after="240"/>
        <w:ind w:left="1800" w:hanging="720"/>
        <w:rPr>
          <w:rFonts w:asciiTheme="minorHAnsi" w:hAnsiTheme="minorHAnsi" w:cstheme="minorHAnsi"/>
          <w:color w:val="auto"/>
        </w:rPr>
      </w:pPr>
      <w:r w:rsidRPr="002D0B2B">
        <w:rPr>
          <w:rFonts w:asciiTheme="minorHAnsi" w:hAnsiTheme="minorHAnsi" w:cstheme="minorHAnsi"/>
          <w:color w:val="auto"/>
        </w:rPr>
        <w:t>ARC forms – Kelly is sending these to Steve F in expedient manner, and at times prior to obtaining all necessary documentation from homeowners.  ACM performs a community “drive though” at the end of each month to look for anything that may be outside the community rules and regulations.  A compliance report is then sent to the board for that month</w:t>
      </w:r>
      <w:r>
        <w:rPr>
          <w:rFonts w:asciiTheme="minorHAnsi" w:hAnsiTheme="minorHAnsi" w:cstheme="minorHAnsi"/>
          <w:color w:val="auto"/>
        </w:rPr>
        <w:t>.</w:t>
      </w:r>
    </w:p>
    <w:p w14:paraId="741514CA" w14:textId="69BB3320" w:rsidR="009761B5" w:rsidRPr="002D0B2B" w:rsidRDefault="009761B5" w:rsidP="002F1A2B">
      <w:pPr>
        <w:pStyle w:val="Default"/>
        <w:numPr>
          <w:ilvl w:val="0"/>
          <w:numId w:val="11"/>
        </w:numPr>
        <w:rPr>
          <w:rFonts w:asciiTheme="minorHAnsi" w:hAnsiTheme="minorHAnsi" w:cs="Calibri"/>
          <w:color w:val="auto"/>
        </w:rPr>
      </w:pPr>
      <w:r w:rsidRPr="002D0B2B">
        <w:rPr>
          <w:rFonts w:asciiTheme="minorHAnsi" w:hAnsiTheme="minorHAnsi" w:cs="Calibri"/>
          <w:color w:val="auto"/>
        </w:rPr>
        <w:t>New Business</w:t>
      </w:r>
      <w:r w:rsidR="00171D4E">
        <w:rPr>
          <w:rFonts w:asciiTheme="minorHAnsi" w:hAnsiTheme="minorHAnsi" w:cs="Calibri"/>
          <w:color w:val="auto"/>
        </w:rPr>
        <w:t>:</w:t>
      </w:r>
    </w:p>
    <w:p w14:paraId="37574DEF" w14:textId="7A858C5B" w:rsidR="008C60DB" w:rsidRPr="002D0B2B" w:rsidRDefault="0051516A" w:rsidP="002F1A2B">
      <w:pPr>
        <w:pStyle w:val="Default"/>
        <w:numPr>
          <w:ilvl w:val="0"/>
          <w:numId w:val="12"/>
        </w:numPr>
        <w:ind w:left="1800" w:hanging="720"/>
        <w:rPr>
          <w:rFonts w:asciiTheme="minorHAnsi" w:hAnsiTheme="minorHAnsi" w:cs="Calibri"/>
          <w:color w:val="auto"/>
        </w:rPr>
      </w:pPr>
      <w:r w:rsidRPr="007C161B">
        <w:rPr>
          <w:rFonts w:asciiTheme="minorHAnsi" w:hAnsiTheme="minorHAnsi" w:cs="Calibri"/>
          <w:bCs/>
          <w:color w:val="auto"/>
        </w:rPr>
        <w:t>B</w:t>
      </w:r>
      <w:r w:rsidR="008C60DB" w:rsidRPr="002D0B2B">
        <w:rPr>
          <w:rFonts w:asciiTheme="minorHAnsi" w:hAnsiTheme="minorHAnsi" w:cs="Calibri"/>
          <w:color w:val="auto"/>
        </w:rPr>
        <w:t>udge</w:t>
      </w:r>
      <w:r w:rsidR="00F77697">
        <w:rPr>
          <w:rFonts w:asciiTheme="minorHAnsi" w:hAnsiTheme="minorHAnsi" w:cs="Calibri"/>
          <w:color w:val="auto"/>
        </w:rPr>
        <w:t>t</w:t>
      </w:r>
      <w:r w:rsidR="00D81612">
        <w:rPr>
          <w:rFonts w:asciiTheme="minorHAnsi" w:hAnsiTheme="minorHAnsi" w:cs="Calibri"/>
          <w:color w:val="auto"/>
        </w:rPr>
        <w:t xml:space="preserve"> Approval</w:t>
      </w:r>
      <w:r w:rsidR="008C60DB" w:rsidRPr="002D0B2B">
        <w:rPr>
          <w:rFonts w:asciiTheme="minorHAnsi" w:hAnsiTheme="minorHAnsi" w:cs="Calibri"/>
          <w:color w:val="auto"/>
        </w:rPr>
        <w:t xml:space="preserve">: </w:t>
      </w:r>
      <w:r w:rsidR="00A47C26" w:rsidRPr="002D0B2B">
        <w:rPr>
          <w:rFonts w:asciiTheme="minorHAnsi" w:hAnsiTheme="minorHAnsi" w:cs="Calibri"/>
          <w:color w:val="auto"/>
        </w:rPr>
        <w:t xml:space="preserve"> </w:t>
      </w:r>
      <w:r w:rsidR="00F07BBA">
        <w:rPr>
          <w:rFonts w:asciiTheme="minorHAnsi" w:hAnsiTheme="minorHAnsi" w:cs="Calibri"/>
          <w:color w:val="auto"/>
        </w:rPr>
        <w:t>Steve F</w:t>
      </w:r>
      <w:r w:rsidR="00F07BBA" w:rsidRPr="002D0B2B">
        <w:rPr>
          <w:rFonts w:asciiTheme="minorHAnsi" w:hAnsiTheme="minorHAnsi" w:cs="Calibri"/>
          <w:color w:val="auto"/>
        </w:rPr>
        <w:t xml:space="preserve"> motioned to approve </w:t>
      </w:r>
      <w:r w:rsidR="00F07BBA">
        <w:rPr>
          <w:rFonts w:asciiTheme="minorHAnsi" w:hAnsiTheme="minorHAnsi" w:cs="Calibri"/>
          <w:color w:val="auto"/>
        </w:rPr>
        <w:t>the draft budget for 2020</w:t>
      </w:r>
      <w:r w:rsidR="00F07BBA" w:rsidRPr="002D0B2B">
        <w:rPr>
          <w:rFonts w:asciiTheme="minorHAnsi" w:hAnsiTheme="minorHAnsi" w:cs="Calibri"/>
          <w:color w:val="auto"/>
        </w:rPr>
        <w:t xml:space="preserve">.  </w:t>
      </w:r>
      <w:r w:rsidR="00F07BBA">
        <w:rPr>
          <w:rFonts w:asciiTheme="minorHAnsi" w:hAnsiTheme="minorHAnsi" w:cs="Calibri"/>
          <w:color w:val="auto"/>
        </w:rPr>
        <w:t>Steve C</w:t>
      </w:r>
      <w:r w:rsidR="00F07BBA" w:rsidRPr="002D0B2B">
        <w:rPr>
          <w:rFonts w:asciiTheme="minorHAnsi" w:hAnsiTheme="minorHAnsi" w:cs="Calibri"/>
          <w:color w:val="auto"/>
        </w:rPr>
        <w:t xml:space="preserve"> seconded motion.  All in favor.  Motion passed.</w:t>
      </w:r>
    </w:p>
    <w:p w14:paraId="28E4CB3A" w14:textId="09733AA6" w:rsidR="00D81612" w:rsidRDefault="00D81612" w:rsidP="002F1A2B">
      <w:pPr>
        <w:pStyle w:val="Default"/>
        <w:numPr>
          <w:ilvl w:val="0"/>
          <w:numId w:val="12"/>
        </w:numPr>
        <w:ind w:left="1800" w:hanging="720"/>
        <w:rPr>
          <w:rFonts w:asciiTheme="minorHAnsi" w:hAnsiTheme="minorHAnsi" w:cs="Calibri"/>
          <w:color w:val="auto"/>
        </w:rPr>
      </w:pPr>
      <w:r>
        <w:rPr>
          <w:rFonts w:asciiTheme="minorHAnsi" w:hAnsiTheme="minorHAnsi" w:cs="Calibri"/>
          <w:color w:val="auto"/>
        </w:rPr>
        <w:lastRenderedPageBreak/>
        <w:t>2020 Meeting Dates</w:t>
      </w:r>
      <w:r w:rsidR="005A19FF">
        <w:rPr>
          <w:rFonts w:asciiTheme="minorHAnsi" w:hAnsiTheme="minorHAnsi" w:cs="Calibri"/>
          <w:color w:val="auto"/>
        </w:rPr>
        <w:t xml:space="preserve">:  </w:t>
      </w:r>
      <w:r w:rsidR="005A25A3">
        <w:rPr>
          <w:rFonts w:asciiTheme="minorHAnsi" w:hAnsiTheme="minorHAnsi" w:cs="Calibri"/>
          <w:color w:val="auto"/>
        </w:rPr>
        <w:t xml:space="preserve">Meeting dates for quarterly 2020 meetings have been set - </w:t>
      </w:r>
      <w:r w:rsidR="005A19FF">
        <w:rPr>
          <w:rFonts w:asciiTheme="minorHAnsi" w:hAnsiTheme="minorHAnsi" w:cs="Calibri"/>
          <w:color w:val="auto"/>
        </w:rPr>
        <w:t>02/19/20, 05/27/20, 08/26/20 (Alderman’s Office), and 11/18/20.</w:t>
      </w:r>
      <w:r>
        <w:rPr>
          <w:rFonts w:asciiTheme="minorHAnsi" w:hAnsiTheme="minorHAnsi" w:cs="Calibri"/>
          <w:color w:val="auto"/>
        </w:rPr>
        <w:t xml:space="preserve">  </w:t>
      </w:r>
      <w:r w:rsidR="00F95567" w:rsidRPr="00F95567">
        <w:rPr>
          <w:rFonts w:asciiTheme="minorHAnsi" w:hAnsiTheme="minorHAnsi" w:cs="Calibri"/>
          <w:color w:val="auto"/>
        </w:rPr>
        <w:t xml:space="preserve">ACM to schedule room at </w:t>
      </w:r>
      <w:proofErr w:type="spellStart"/>
      <w:r w:rsidR="00F95567" w:rsidRPr="00F95567">
        <w:rPr>
          <w:rFonts w:asciiTheme="minorHAnsi" w:hAnsiTheme="minorHAnsi" w:cs="Calibri"/>
          <w:color w:val="auto"/>
        </w:rPr>
        <w:t>Herget</w:t>
      </w:r>
      <w:proofErr w:type="spellEnd"/>
      <w:r w:rsidR="00F95567" w:rsidRPr="00F95567">
        <w:rPr>
          <w:rFonts w:asciiTheme="minorHAnsi" w:hAnsiTheme="minorHAnsi" w:cs="Calibri"/>
          <w:color w:val="auto"/>
        </w:rPr>
        <w:t xml:space="preserve"> for each date</w:t>
      </w:r>
      <w:r w:rsidR="00F95567">
        <w:rPr>
          <w:rFonts w:asciiTheme="minorHAnsi" w:hAnsiTheme="minorHAnsi" w:cs="Calibri"/>
          <w:color w:val="auto"/>
        </w:rPr>
        <w:t xml:space="preserve"> except for 08/26/20</w:t>
      </w:r>
      <w:r w:rsidR="00F95567" w:rsidRPr="00F95567">
        <w:rPr>
          <w:rFonts w:asciiTheme="minorHAnsi" w:hAnsiTheme="minorHAnsi" w:cs="Calibri"/>
          <w:color w:val="auto"/>
        </w:rPr>
        <w:t>.</w:t>
      </w:r>
      <w:r w:rsidR="00F95567">
        <w:rPr>
          <w:rFonts w:asciiTheme="minorHAnsi" w:hAnsiTheme="minorHAnsi" w:cs="Calibri"/>
          <w:color w:val="auto"/>
        </w:rPr>
        <w:t xml:space="preserve">  </w:t>
      </w:r>
      <w:r>
        <w:rPr>
          <w:rFonts w:asciiTheme="minorHAnsi" w:hAnsiTheme="minorHAnsi" w:cs="Calibri"/>
          <w:color w:val="auto"/>
        </w:rPr>
        <w:t>Steve F</w:t>
      </w:r>
      <w:r w:rsidRPr="002D0B2B">
        <w:rPr>
          <w:rFonts w:asciiTheme="minorHAnsi" w:hAnsiTheme="minorHAnsi" w:cs="Calibri"/>
          <w:color w:val="auto"/>
        </w:rPr>
        <w:t xml:space="preserve"> motioned to approve </w:t>
      </w:r>
      <w:r>
        <w:rPr>
          <w:rFonts w:asciiTheme="minorHAnsi" w:hAnsiTheme="minorHAnsi" w:cs="Calibri"/>
          <w:color w:val="auto"/>
        </w:rPr>
        <w:t xml:space="preserve">the </w:t>
      </w:r>
      <w:r w:rsidR="005A19FF">
        <w:rPr>
          <w:rFonts w:asciiTheme="minorHAnsi" w:hAnsiTheme="minorHAnsi" w:cs="Calibri"/>
          <w:color w:val="auto"/>
        </w:rPr>
        <w:t>meeting dates</w:t>
      </w:r>
      <w:r>
        <w:rPr>
          <w:rFonts w:asciiTheme="minorHAnsi" w:hAnsiTheme="minorHAnsi" w:cs="Calibri"/>
          <w:color w:val="auto"/>
        </w:rPr>
        <w:t xml:space="preserve"> for 2020</w:t>
      </w:r>
      <w:r w:rsidRPr="002D0B2B">
        <w:rPr>
          <w:rFonts w:asciiTheme="minorHAnsi" w:hAnsiTheme="minorHAnsi" w:cs="Calibri"/>
          <w:color w:val="auto"/>
        </w:rPr>
        <w:t xml:space="preserve">.  </w:t>
      </w:r>
      <w:r w:rsidR="00C938DB">
        <w:rPr>
          <w:rFonts w:asciiTheme="minorHAnsi" w:hAnsiTheme="minorHAnsi" w:cs="Calibri"/>
          <w:color w:val="auto"/>
        </w:rPr>
        <w:t>Joanna</w:t>
      </w:r>
      <w:r w:rsidRPr="002D0B2B">
        <w:rPr>
          <w:rFonts w:asciiTheme="minorHAnsi" w:hAnsiTheme="minorHAnsi" w:cs="Calibri"/>
          <w:color w:val="auto"/>
        </w:rPr>
        <w:t xml:space="preserve"> seconded motion.  All in favor.  Motion passed.</w:t>
      </w:r>
    </w:p>
    <w:p w14:paraId="374B865D" w14:textId="2CBEB766" w:rsidR="001D6294" w:rsidRPr="008F7693" w:rsidRDefault="001D6294" w:rsidP="008F7693">
      <w:pPr>
        <w:pStyle w:val="Default"/>
        <w:numPr>
          <w:ilvl w:val="0"/>
          <w:numId w:val="12"/>
        </w:numPr>
        <w:ind w:left="1800" w:hanging="720"/>
        <w:rPr>
          <w:rFonts w:asciiTheme="minorHAnsi" w:hAnsiTheme="minorHAnsi" w:cs="Calibri"/>
          <w:color w:val="auto"/>
        </w:rPr>
      </w:pPr>
      <w:r w:rsidRPr="008F7693">
        <w:rPr>
          <w:rFonts w:asciiTheme="minorHAnsi" w:hAnsiTheme="minorHAnsi" w:cs="Calibri"/>
          <w:color w:val="auto"/>
        </w:rPr>
        <w:t>Verona Ridge Assessment Dates</w:t>
      </w:r>
      <w:r w:rsidR="00F95567" w:rsidRPr="008F7693">
        <w:rPr>
          <w:rFonts w:asciiTheme="minorHAnsi" w:hAnsiTheme="minorHAnsi" w:cs="Calibri"/>
          <w:color w:val="auto"/>
        </w:rPr>
        <w:t xml:space="preserve">: </w:t>
      </w:r>
      <w:r w:rsidR="00AC6C09" w:rsidRPr="008F7693">
        <w:rPr>
          <w:rFonts w:asciiTheme="minorHAnsi" w:hAnsiTheme="minorHAnsi" w:cs="Calibri"/>
          <w:color w:val="auto"/>
        </w:rPr>
        <w:t xml:space="preserve"> Assessment mailing notice, due date, and grace period</w:t>
      </w:r>
      <w:r w:rsidR="00F95567" w:rsidRPr="008F7693">
        <w:rPr>
          <w:rFonts w:asciiTheme="minorHAnsi" w:hAnsiTheme="minorHAnsi" w:cs="Calibri"/>
          <w:color w:val="auto"/>
        </w:rPr>
        <w:t xml:space="preserve"> </w:t>
      </w:r>
      <w:r w:rsidR="005A25A3" w:rsidRPr="008F7693">
        <w:rPr>
          <w:rFonts w:asciiTheme="minorHAnsi" w:hAnsiTheme="minorHAnsi" w:cs="Calibri"/>
          <w:color w:val="auto"/>
        </w:rPr>
        <w:t xml:space="preserve">were </w:t>
      </w:r>
      <w:r w:rsidR="00F95567" w:rsidRPr="008F7693">
        <w:rPr>
          <w:rFonts w:asciiTheme="minorHAnsi" w:hAnsiTheme="minorHAnsi" w:cs="Calibri"/>
          <w:color w:val="auto"/>
        </w:rPr>
        <w:t>discuss</w:t>
      </w:r>
      <w:r w:rsidR="005A25A3" w:rsidRPr="008F7693">
        <w:rPr>
          <w:rFonts w:asciiTheme="minorHAnsi" w:hAnsiTheme="minorHAnsi" w:cs="Calibri"/>
          <w:color w:val="auto"/>
        </w:rPr>
        <w:t xml:space="preserve">ed and HOA Board agreed that </w:t>
      </w:r>
      <w:r w:rsidR="00F95567" w:rsidRPr="008F7693">
        <w:rPr>
          <w:rFonts w:asciiTheme="minorHAnsi" w:hAnsiTheme="minorHAnsi" w:cs="Calibri"/>
          <w:color w:val="auto"/>
        </w:rPr>
        <w:t xml:space="preserve">future assessment </w:t>
      </w:r>
      <w:r w:rsidR="005A25A3" w:rsidRPr="008F7693">
        <w:rPr>
          <w:rFonts w:asciiTheme="minorHAnsi" w:hAnsiTheme="minorHAnsi" w:cs="Calibri"/>
          <w:color w:val="auto"/>
        </w:rPr>
        <w:t xml:space="preserve">mailing </w:t>
      </w:r>
      <w:r w:rsidR="00F95567" w:rsidRPr="008F7693">
        <w:rPr>
          <w:rFonts w:asciiTheme="minorHAnsi" w:hAnsiTheme="minorHAnsi" w:cs="Calibri"/>
          <w:color w:val="auto"/>
        </w:rPr>
        <w:t xml:space="preserve">notices should be received by January 1 </w:t>
      </w:r>
      <w:r w:rsidR="00681D99" w:rsidRPr="008F7693">
        <w:rPr>
          <w:rFonts w:asciiTheme="minorHAnsi" w:hAnsiTheme="minorHAnsi" w:cs="Calibri"/>
          <w:color w:val="auto"/>
        </w:rPr>
        <w:t xml:space="preserve">(statement date) </w:t>
      </w:r>
      <w:r w:rsidR="00F95567" w:rsidRPr="008F7693">
        <w:rPr>
          <w:rFonts w:asciiTheme="minorHAnsi" w:hAnsiTheme="minorHAnsi" w:cs="Calibri"/>
          <w:color w:val="auto"/>
        </w:rPr>
        <w:t xml:space="preserve">with a payment due date moved to January </w:t>
      </w:r>
      <w:r w:rsidR="00131E9A" w:rsidRPr="008F7693">
        <w:rPr>
          <w:rFonts w:asciiTheme="minorHAnsi" w:hAnsiTheme="minorHAnsi" w:cs="Calibri"/>
          <w:color w:val="auto"/>
        </w:rPr>
        <w:t xml:space="preserve">16 </w:t>
      </w:r>
      <w:r w:rsidR="00F95567" w:rsidRPr="008F7693">
        <w:rPr>
          <w:rFonts w:asciiTheme="minorHAnsi" w:hAnsiTheme="minorHAnsi" w:cs="Calibri"/>
          <w:color w:val="auto"/>
        </w:rPr>
        <w:t>(</w:t>
      </w:r>
      <w:r w:rsidR="00681D99" w:rsidRPr="008F7693">
        <w:rPr>
          <w:rFonts w:asciiTheme="minorHAnsi" w:hAnsiTheme="minorHAnsi" w:cs="Calibri"/>
          <w:color w:val="auto"/>
        </w:rPr>
        <w:t xml:space="preserve">with a </w:t>
      </w:r>
      <w:r w:rsidR="00131E9A" w:rsidRPr="008F7693">
        <w:rPr>
          <w:rFonts w:asciiTheme="minorHAnsi" w:hAnsiTheme="minorHAnsi" w:cs="Calibri"/>
          <w:color w:val="auto"/>
        </w:rPr>
        <w:t>15</w:t>
      </w:r>
      <w:r w:rsidR="00F95567" w:rsidRPr="008F7693">
        <w:rPr>
          <w:rFonts w:asciiTheme="minorHAnsi" w:hAnsiTheme="minorHAnsi" w:cs="Calibri"/>
          <w:color w:val="auto"/>
        </w:rPr>
        <w:t xml:space="preserve">-day </w:t>
      </w:r>
      <w:r w:rsidR="00131E9A" w:rsidRPr="008F7693">
        <w:rPr>
          <w:rFonts w:asciiTheme="minorHAnsi" w:hAnsiTheme="minorHAnsi" w:cs="Calibri"/>
          <w:color w:val="auto"/>
        </w:rPr>
        <w:t>grace period</w:t>
      </w:r>
      <w:r w:rsidR="00F95567" w:rsidRPr="008F7693">
        <w:rPr>
          <w:rFonts w:asciiTheme="minorHAnsi" w:hAnsiTheme="minorHAnsi" w:cs="Calibri"/>
          <w:color w:val="auto"/>
        </w:rPr>
        <w:t>)</w:t>
      </w:r>
      <w:r w:rsidR="00131E9A" w:rsidRPr="008F7693">
        <w:rPr>
          <w:rFonts w:asciiTheme="minorHAnsi" w:hAnsiTheme="minorHAnsi" w:cs="Calibri"/>
          <w:color w:val="auto"/>
        </w:rPr>
        <w:t xml:space="preserve">.  With </w:t>
      </w:r>
      <w:r w:rsidR="00681D99" w:rsidRPr="008F7693">
        <w:rPr>
          <w:rFonts w:asciiTheme="minorHAnsi" w:hAnsiTheme="minorHAnsi" w:cs="Calibri"/>
          <w:color w:val="auto"/>
        </w:rPr>
        <w:t xml:space="preserve">the </w:t>
      </w:r>
      <w:r w:rsidR="00131E9A" w:rsidRPr="008F7693">
        <w:rPr>
          <w:rFonts w:asciiTheme="minorHAnsi" w:hAnsiTheme="minorHAnsi" w:cs="Calibri"/>
          <w:color w:val="auto"/>
        </w:rPr>
        <w:t xml:space="preserve">15-day grace period, the assessment </w:t>
      </w:r>
      <w:r w:rsidR="00681D99" w:rsidRPr="008F7693">
        <w:rPr>
          <w:rFonts w:asciiTheme="minorHAnsi" w:hAnsiTheme="minorHAnsi" w:cs="Calibri"/>
          <w:color w:val="auto"/>
        </w:rPr>
        <w:t xml:space="preserve">payment due date is </w:t>
      </w:r>
      <w:r w:rsidR="00443392" w:rsidRPr="008F7693">
        <w:rPr>
          <w:rFonts w:asciiTheme="minorHAnsi" w:hAnsiTheme="minorHAnsi" w:cs="Calibri"/>
          <w:color w:val="auto"/>
        </w:rPr>
        <w:t xml:space="preserve">actually due on </w:t>
      </w:r>
      <w:r w:rsidR="00681D99" w:rsidRPr="008F7693">
        <w:rPr>
          <w:rFonts w:asciiTheme="minorHAnsi" w:hAnsiTheme="minorHAnsi" w:cs="Calibri"/>
          <w:color w:val="auto"/>
        </w:rPr>
        <w:t>January 31</w:t>
      </w:r>
      <w:r w:rsidR="00F95567" w:rsidRPr="008F7693">
        <w:rPr>
          <w:rFonts w:asciiTheme="minorHAnsi" w:hAnsiTheme="minorHAnsi" w:cs="Calibri"/>
          <w:color w:val="auto"/>
        </w:rPr>
        <w:t xml:space="preserve">.  This will give homeowners ample time after the Christmas holiday to pay this assessment.  </w:t>
      </w:r>
      <w:r w:rsidR="00681D99" w:rsidRPr="008F7693">
        <w:rPr>
          <w:rFonts w:asciiTheme="minorHAnsi" w:hAnsiTheme="minorHAnsi" w:cs="Calibri"/>
          <w:color w:val="auto"/>
        </w:rPr>
        <w:t xml:space="preserve">The </w:t>
      </w:r>
      <w:r w:rsidR="00F95567" w:rsidRPr="008F7693">
        <w:rPr>
          <w:rFonts w:ascii="Calibri" w:hAnsi="Calibri" w:cs="Calibri"/>
          <w:color w:val="auto"/>
        </w:rPr>
        <w:t xml:space="preserve">HOA Board requested that ACM send assessment </w:t>
      </w:r>
      <w:r w:rsidR="00443392" w:rsidRPr="008F7693">
        <w:rPr>
          <w:rFonts w:ascii="Calibri" w:hAnsi="Calibri" w:cs="Calibri"/>
          <w:color w:val="auto"/>
        </w:rPr>
        <w:t xml:space="preserve">mailing </w:t>
      </w:r>
      <w:r w:rsidR="00F95567" w:rsidRPr="008F7693">
        <w:rPr>
          <w:rFonts w:ascii="Calibri" w:hAnsi="Calibri" w:cs="Calibri"/>
          <w:color w:val="auto"/>
        </w:rPr>
        <w:t xml:space="preserve">notices 30 days prior to </w:t>
      </w:r>
      <w:r w:rsidR="00443392" w:rsidRPr="008F7693">
        <w:rPr>
          <w:rFonts w:ascii="Calibri" w:hAnsi="Calibri" w:cs="Calibri"/>
          <w:color w:val="auto"/>
        </w:rPr>
        <w:t xml:space="preserve">payment </w:t>
      </w:r>
      <w:r w:rsidR="00F95567" w:rsidRPr="008F7693">
        <w:rPr>
          <w:rFonts w:ascii="Calibri" w:hAnsi="Calibri" w:cs="Calibri"/>
          <w:color w:val="auto"/>
        </w:rPr>
        <w:t>due date.</w:t>
      </w:r>
      <w:r w:rsidR="00681D99" w:rsidRPr="008F7693">
        <w:rPr>
          <w:rFonts w:ascii="Calibri" w:hAnsi="Calibri" w:cs="Calibri"/>
          <w:color w:val="auto"/>
        </w:rPr>
        <w:t xml:space="preserve">  </w:t>
      </w:r>
      <w:r w:rsidR="00466141" w:rsidRPr="008F7693">
        <w:rPr>
          <w:rFonts w:ascii="Calibri" w:hAnsi="Calibri" w:cs="Calibri"/>
          <w:color w:val="auto"/>
        </w:rPr>
        <w:t xml:space="preserve">(Note:  A </w:t>
      </w:r>
      <w:r w:rsidR="00466141" w:rsidRPr="008F7693">
        <w:rPr>
          <w:rFonts w:asciiTheme="minorHAnsi" w:hAnsiTheme="minorHAnsi" w:cs="Calibri"/>
          <w:color w:val="auto"/>
        </w:rPr>
        <w:t xml:space="preserve">new option with </w:t>
      </w:r>
      <w:proofErr w:type="spellStart"/>
      <w:r w:rsidR="00466141" w:rsidRPr="008F7693">
        <w:rPr>
          <w:rFonts w:asciiTheme="minorHAnsi" w:hAnsiTheme="minorHAnsi" w:cs="Calibri"/>
          <w:color w:val="auto"/>
        </w:rPr>
        <w:t>ClickPay</w:t>
      </w:r>
      <w:proofErr w:type="spellEnd"/>
      <w:r w:rsidR="00466141" w:rsidRPr="008F7693">
        <w:rPr>
          <w:rFonts w:asciiTheme="minorHAnsi" w:hAnsiTheme="minorHAnsi" w:cs="Calibri"/>
          <w:color w:val="auto"/>
        </w:rPr>
        <w:t xml:space="preserve"> to provide a new way to manage and pay your assessment</w:t>
      </w:r>
      <w:r w:rsidR="008F7693" w:rsidRPr="008F7693">
        <w:rPr>
          <w:rFonts w:asciiTheme="minorHAnsi" w:hAnsiTheme="minorHAnsi" w:cs="Calibri"/>
          <w:color w:val="auto"/>
        </w:rPr>
        <w:t xml:space="preserve">.  View and pay your balance online via one-time or automatic recurring payments.  Payments can be made with ACH </w:t>
      </w:r>
      <w:r w:rsidR="008F7693">
        <w:rPr>
          <w:rFonts w:asciiTheme="minorHAnsi" w:hAnsiTheme="minorHAnsi" w:cs="Calibri"/>
          <w:color w:val="auto"/>
        </w:rPr>
        <w:t xml:space="preserve">by </w:t>
      </w:r>
      <w:r w:rsidR="008F7693" w:rsidRPr="008F7693">
        <w:rPr>
          <w:rFonts w:asciiTheme="minorHAnsi" w:hAnsiTheme="minorHAnsi" w:cs="Calibri"/>
          <w:color w:val="auto"/>
        </w:rPr>
        <w:t>e-check</w:t>
      </w:r>
      <w:r w:rsidR="008F7693">
        <w:rPr>
          <w:rFonts w:asciiTheme="minorHAnsi" w:hAnsiTheme="minorHAnsi" w:cs="Calibri"/>
          <w:color w:val="auto"/>
        </w:rPr>
        <w:t xml:space="preserve"> from a bank account for free</w:t>
      </w:r>
      <w:r w:rsidR="008F7693" w:rsidRPr="008F7693">
        <w:rPr>
          <w:rFonts w:asciiTheme="minorHAnsi" w:hAnsiTheme="minorHAnsi" w:cs="Calibri"/>
          <w:color w:val="auto"/>
        </w:rPr>
        <w:t xml:space="preserve"> or with any major credit </w:t>
      </w:r>
      <w:r w:rsidR="008F7693">
        <w:rPr>
          <w:rFonts w:asciiTheme="minorHAnsi" w:hAnsiTheme="minorHAnsi" w:cs="Calibri"/>
          <w:color w:val="auto"/>
        </w:rPr>
        <w:t xml:space="preserve">or debit </w:t>
      </w:r>
      <w:r w:rsidR="008F7693" w:rsidRPr="008F7693">
        <w:rPr>
          <w:rFonts w:asciiTheme="minorHAnsi" w:hAnsiTheme="minorHAnsi" w:cs="Calibri"/>
          <w:color w:val="auto"/>
        </w:rPr>
        <w:t>card</w:t>
      </w:r>
      <w:r w:rsidR="008F7693">
        <w:rPr>
          <w:rFonts w:asciiTheme="minorHAnsi" w:hAnsiTheme="minorHAnsi" w:cs="Calibri"/>
          <w:color w:val="auto"/>
        </w:rPr>
        <w:t xml:space="preserve"> for a fee.  </w:t>
      </w:r>
      <w:r w:rsidR="00681D99" w:rsidRPr="008F7693">
        <w:rPr>
          <w:rFonts w:asciiTheme="minorHAnsi" w:hAnsiTheme="minorHAnsi" w:cs="Calibri"/>
          <w:color w:val="auto"/>
        </w:rPr>
        <w:t>Steve F motioned to approve new assessment dates.  Steve C seconded motion.  All in favor.  Motion passed.</w:t>
      </w:r>
    </w:p>
    <w:p w14:paraId="2F5C4D31" w14:textId="3B432D90" w:rsidR="00A47C26" w:rsidRPr="002D0B2B" w:rsidRDefault="00A47C26" w:rsidP="001D6294">
      <w:pPr>
        <w:pStyle w:val="Default"/>
        <w:numPr>
          <w:ilvl w:val="0"/>
          <w:numId w:val="12"/>
        </w:numPr>
        <w:spacing w:after="240"/>
        <w:ind w:left="1800" w:hanging="720"/>
        <w:rPr>
          <w:rFonts w:asciiTheme="minorHAnsi" w:hAnsiTheme="minorHAnsi" w:cs="Calibri"/>
          <w:color w:val="auto"/>
        </w:rPr>
      </w:pPr>
      <w:r w:rsidRPr="002D0B2B">
        <w:rPr>
          <w:rFonts w:asciiTheme="minorHAnsi" w:hAnsiTheme="minorHAnsi" w:cs="Calibri"/>
          <w:color w:val="auto"/>
        </w:rPr>
        <w:t xml:space="preserve">Attorney estimate </w:t>
      </w:r>
      <w:r w:rsidR="00452168">
        <w:rPr>
          <w:rFonts w:asciiTheme="minorHAnsi" w:hAnsiTheme="minorHAnsi" w:cs="Calibri"/>
          <w:color w:val="auto"/>
        </w:rPr>
        <w:t xml:space="preserve">received </w:t>
      </w:r>
      <w:r w:rsidRPr="002D0B2B">
        <w:rPr>
          <w:rFonts w:asciiTheme="minorHAnsi" w:hAnsiTheme="minorHAnsi" w:cs="Calibri"/>
          <w:color w:val="auto"/>
        </w:rPr>
        <w:t xml:space="preserve">to look into communicating electronically versus sending out </w:t>
      </w:r>
      <w:r w:rsidR="00C2549D">
        <w:rPr>
          <w:rFonts w:asciiTheme="minorHAnsi" w:hAnsiTheme="minorHAnsi" w:cs="Calibri"/>
          <w:color w:val="auto"/>
        </w:rPr>
        <w:t xml:space="preserve">regular </w:t>
      </w:r>
      <w:r w:rsidRPr="002D0B2B">
        <w:rPr>
          <w:rFonts w:asciiTheme="minorHAnsi" w:hAnsiTheme="minorHAnsi" w:cs="Calibri"/>
          <w:color w:val="auto"/>
        </w:rPr>
        <w:t>mail to the community</w:t>
      </w:r>
      <w:r w:rsidR="00C2549D">
        <w:rPr>
          <w:rFonts w:asciiTheme="minorHAnsi" w:hAnsiTheme="minorHAnsi" w:cs="Calibri"/>
          <w:color w:val="auto"/>
        </w:rPr>
        <w:t xml:space="preserve"> for email notices, budget info, annual info, etc</w:t>
      </w:r>
      <w:r w:rsidRPr="002D0B2B">
        <w:rPr>
          <w:rFonts w:asciiTheme="minorHAnsi" w:hAnsiTheme="minorHAnsi" w:cs="Calibri"/>
          <w:color w:val="auto"/>
        </w:rPr>
        <w:t xml:space="preserve">.  </w:t>
      </w:r>
      <w:r w:rsidR="00C2549D">
        <w:rPr>
          <w:rFonts w:asciiTheme="minorHAnsi" w:hAnsiTheme="minorHAnsi" w:cs="Calibri"/>
          <w:color w:val="auto"/>
        </w:rPr>
        <w:t xml:space="preserve">In this case, every owner would have to opt-in </w:t>
      </w:r>
      <w:r w:rsidR="00466141">
        <w:rPr>
          <w:rFonts w:asciiTheme="minorHAnsi" w:hAnsiTheme="minorHAnsi" w:cs="Calibri"/>
          <w:color w:val="auto"/>
        </w:rPr>
        <w:t xml:space="preserve">(form) </w:t>
      </w:r>
      <w:r w:rsidR="00C2549D">
        <w:rPr>
          <w:rFonts w:asciiTheme="minorHAnsi" w:hAnsiTheme="minorHAnsi" w:cs="Calibri"/>
          <w:color w:val="auto"/>
        </w:rPr>
        <w:t xml:space="preserve">for themselves, else notices would have to be sent by regular mail.  </w:t>
      </w:r>
      <w:r w:rsidRPr="002D0B2B">
        <w:rPr>
          <w:rFonts w:asciiTheme="minorHAnsi" w:hAnsiTheme="minorHAnsi" w:cs="Calibri"/>
          <w:color w:val="auto"/>
        </w:rPr>
        <w:t xml:space="preserve">This would help to lower the paperwork </w:t>
      </w:r>
      <w:r w:rsidR="00443392">
        <w:rPr>
          <w:rFonts w:asciiTheme="minorHAnsi" w:hAnsiTheme="minorHAnsi" w:cs="Calibri"/>
          <w:color w:val="auto"/>
        </w:rPr>
        <w:t>(administrative expenses)</w:t>
      </w:r>
      <w:r w:rsidRPr="002D0B2B">
        <w:rPr>
          <w:rFonts w:asciiTheme="minorHAnsi" w:hAnsiTheme="minorHAnsi" w:cs="Calibri"/>
          <w:color w:val="auto"/>
        </w:rPr>
        <w:t xml:space="preserve"> for the community.  </w:t>
      </w:r>
      <w:r w:rsidR="00452168">
        <w:rPr>
          <w:rFonts w:asciiTheme="minorHAnsi" w:hAnsiTheme="minorHAnsi" w:cs="Calibri"/>
          <w:color w:val="auto"/>
        </w:rPr>
        <w:t>A</w:t>
      </w:r>
      <w:r w:rsidRPr="002D0B2B">
        <w:rPr>
          <w:rFonts w:asciiTheme="minorHAnsi" w:hAnsiTheme="minorHAnsi" w:cs="Calibri"/>
          <w:color w:val="auto"/>
        </w:rPr>
        <w:t>ttorney</w:t>
      </w:r>
      <w:r w:rsidR="0093304E" w:rsidRPr="002D0B2B">
        <w:rPr>
          <w:rFonts w:asciiTheme="minorHAnsi" w:hAnsiTheme="minorHAnsi" w:cs="Calibri"/>
          <w:color w:val="auto"/>
        </w:rPr>
        <w:t xml:space="preserve"> </w:t>
      </w:r>
      <w:r w:rsidR="00452168">
        <w:rPr>
          <w:rFonts w:asciiTheme="minorHAnsi" w:hAnsiTheme="minorHAnsi" w:cs="Calibri"/>
          <w:color w:val="auto"/>
        </w:rPr>
        <w:t xml:space="preserve">estimated </w:t>
      </w:r>
      <w:r w:rsidR="0093304E" w:rsidRPr="002D0B2B">
        <w:rPr>
          <w:rFonts w:asciiTheme="minorHAnsi" w:hAnsiTheme="minorHAnsi" w:cs="Calibri"/>
          <w:color w:val="auto"/>
        </w:rPr>
        <w:t xml:space="preserve">cost </w:t>
      </w:r>
      <w:r w:rsidR="00452168">
        <w:rPr>
          <w:rFonts w:asciiTheme="minorHAnsi" w:hAnsiTheme="minorHAnsi" w:cs="Calibri"/>
          <w:color w:val="auto"/>
        </w:rPr>
        <w:t xml:space="preserve">for this was </w:t>
      </w:r>
      <w:r w:rsidR="0093304E" w:rsidRPr="002D0B2B">
        <w:rPr>
          <w:rFonts w:asciiTheme="minorHAnsi" w:hAnsiTheme="minorHAnsi" w:cs="Calibri"/>
          <w:color w:val="auto"/>
        </w:rPr>
        <w:t>$</w:t>
      </w:r>
      <w:r w:rsidR="00452168">
        <w:rPr>
          <w:rFonts w:asciiTheme="minorHAnsi" w:hAnsiTheme="minorHAnsi" w:cs="Calibri"/>
          <w:color w:val="auto"/>
        </w:rPr>
        <w:t>2</w:t>
      </w:r>
      <w:r w:rsidR="0093304E" w:rsidRPr="002D0B2B">
        <w:rPr>
          <w:rFonts w:asciiTheme="minorHAnsi" w:hAnsiTheme="minorHAnsi" w:cs="Calibri"/>
          <w:color w:val="auto"/>
        </w:rPr>
        <w:t xml:space="preserve">00 </w:t>
      </w:r>
      <w:r w:rsidR="00452168">
        <w:rPr>
          <w:rFonts w:asciiTheme="minorHAnsi" w:hAnsiTheme="minorHAnsi" w:cs="Calibri"/>
          <w:color w:val="auto"/>
        </w:rPr>
        <w:t xml:space="preserve">to write </w:t>
      </w:r>
      <w:r w:rsidR="00C2549D">
        <w:rPr>
          <w:rFonts w:asciiTheme="minorHAnsi" w:hAnsiTheme="minorHAnsi" w:cs="Calibri"/>
          <w:color w:val="auto"/>
        </w:rPr>
        <w:t>something up</w:t>
      </w:r>
      <w:r w:rsidRPr="002D0B2B">
        <w:rPr>
          <w:rFonts w:asciiTheme="minorHAnsi" w:hAnsiTheme="minorHAnsi" w:cs="Calibri"/>
          <w:color w:val="auto"/>
        </w:rPr>
        <w:t xml:space="preserve">.  </w:t>
      </w:r>
      <w:r w:rsidR="00681D99">
        <w:rPr>
          <w:rFonts w:asciiTheme="minorHAnsi" w:hAnsiTheme="minorHAnsi" w:cs="Calibri"/>
          <w:color w:val="auto"/>
        </w:rPr>
        <w:t xml:space="preserve">Steve F </w:t>
      </w:r>
      <w:r w:rsidR="00452168" w:rsidRPr="002D0B2B">
        <w:rPr>
          <w:rFonts w:asciiTheme="minorHAnsi" w:hAnsiTheme="minorHAnsi" w:cs="Calibri"/>
          <w:color w:val="auto"/>
        </w:rPr>
        <w:t>motioned to</w:t>
      </w:r>
      <w:r w:rsidR="00452168">
        <w:rPr>
          <w:rFonts w:asciiTheme="minorHAnsi" w:hAnsiTheme="minorHAnsi" w:cs="Calibri"/>
          <w:color w:val="auto"/>
        </w:rPr>
        <w:t xml:space="preserve"> </w:t>
      </w:r>
      <w:r w:rsidR="00452168" w:rsidRPr="002D0B2B">
        <w:rPr>
          <w:rFonts w:asciiTheme="minorHAnsi" w:hAnsiTheme="minorHAnsi" w:cs="Calibri"/>
          <w:color w:val="auto"/>
        </w:rPr>
        <w:t>approve attorney cost ($</w:t>
      </w:r>
      <w:r w:rsidR="00452168">
        <w:rPr>
          <w:rFonts w:asciiTheme="minorHAnsi" w:hAnsiTheme="minorHAnsi" w:cs="Calibri"/>
          <w:color w:val="auto"/>
        </w:rPr>
        <w:t>2</w:t>
      </w:r>
      <w:r w:rsidR="00452168" w:rsidRPr="002D0B2B">
        <w:rPr>
          <w:rFonts w:asciiTheme="minorHAnsi" w:hAnsiTheme="minorHAnsi" w:cs="Calibri"/>
          <w:color w:val="auto"/>
        </w:rPr>
        <w:t>00)</w:t>
      </w:r>
      <w:r w:rsidR="00452168">
        <w:rPr>
          <w:rFonts w:asciiTheme="minorHAnsi" w:hAnsiTheme="minorHAnsi" w:cs="Calibri"/>
          <w:color w:val="auto"/>
        </w:rPr>
        <w:t xml:space="preserve">.  </w:t>
      </w:r>
      <w:r w:rsidR="0093304E" w:rsidRPr="002D0B2B">
        <w:rPr>
          <w:rFonts w:asciiTheme="minorHAnsi" w:hAnsiTheme="minorHAnsi" w:cs="Calibri"/>
          <w:color w:val="auto"/>
        </w:rPr>
        <w:t xml:space="preserve">Joanna </w:t>
      </w:r>
      <w:r w:rsidRPr="002D0B2B">
        <w:rPr>
          <w:rFonts w:asciiTheme="minorHAnsi" w:hAnsiTheme="minorHAnsi" w:cs="Calibri"/>
          <w:color w:val="auto"/>
        </w:rPr>
        <w:t>seconded motion.  All in favor.  Motion passed.</w:t>
      </w:r>
    </w:p>
    <w:p w14:paraId="0DF1550A" w14:textId="4DA54078" w:rsidR="006C0733" w:rsidRPr="0051516A" w:rsidRDefault="00C003A2" w:rsidP="0051516A">
      <w:pPr>
        <w:pStyle w:val="Default"/>
        <w:numPr>
          <w:ilvl w:val="0"/>
          <w:numId w:val="11"/>
        </w:numPr>
        <w:spacing w:after="240"/>
        <w:rPr>
          <w:rFonts w:asciiTheme="minorHAnsi" w:hAnsiTheme="minorHAnsi" w:cs="Calibri"/>
          <w:color w:val="auto"/>
        </w:rPr>
      </w:pPr>
      <w:r w:rsidRPr="002D0B2B">
        <w:rPr>
          <w:rFonts w:asciiTheme="minorHAnsi" w:hAnsiTheme="minorHAnsi" w:cs="Calibri"/>
          <w:color w:val="auto"/>
        </w:rPr>
        <w:t>Executive Session</w:t>
      </w:r>
      <w:r w:rsidR="00171D4E">
        <w:rPr>
          <w:rFonts w:asciiTheme="minorHAnsi" w:hAnsiTheme="minorHAnsi" w:cs="Calibri"/>
          <w:color w:val="auto"/>
        </w:rPr>
        <w:t>:</w:t>
      </w:r>
    </w:p>
    <w:p w14:paraId="0EC50A1C" w14:textId="3F8647D3" w:rsidR="00A05555" w:rsidRPr="002D0B2B" w:rsidRDefault="0080309E" w:rsidP="00433A7B">
      <w:pPr>
        <w:pStyle w:val="Default"/>
        <w:numPr>
          <w:ilvl w:val="0"/>
          <w:numId w:val="11"/>
        </w:numPr>
        <w:spacing w:after="240"/>
        <w:rPr>
          <w:rFonts w:asciiTheme="minorHAnsi" w:hAnsiTheme="minorHAnsi" w:cs="Calibri"/>
          <w:color w:val="auto"/>
        </w:rPr>
      </w:pPr>
      <w:r w:rsidRPr="002D0B2B">
        <w:rPr>
          <w:rFonts w:asciiTheme="minorHAnsi" w:hAnsiTheme="minorHAnsi" w:cs="Calibri"/>
          <w:color w:val="auto"/>
        </w:rPr>
        <w:t xml:space="preserve">Adjournment.  Motion to adjourn by </w:t>
      </w:r>
      <w:r w:rsidR="00DC5202" w:rsidRPr="002D0B2B">
        <w:rPr>
          <w:rFonts w:asciiTheme="minorHAnsi" w:hAnsiTheme="minorHAnsi" w:cs="Calibri"/>
          <w:color w:val="auto"/>
        </w:rPr>
        <w:t>Steve</w:t>
      </w:r>
      <w:r w:rsidRPr="002D0B2B">
        <w:rPr>
          <w:rFonts w:asciiTheme="minorHAnsi" w:hAnsiTheme="minorHAnsi" w:cs="Calibri"/>
          <w:color w:val="auto"/>
        </w:rPr>
        <w:t xml:space="preserve"> </w:t>
      </w:r>
      <w:r w:rsidR="00C938DB">
        <w:rPr>
          <w:rFonts w:asciiTheme="minorHAnsi" w:hAnsiTheme="minorHAnsi" w:cs="Calibri"/>
          <w:color w:val="auto"/>
        </w:rPr>
        <w:t xml:space="preserve">F </w:t>
      </w:r>
      <w:r w:rsidRPr="002D0B2B">
        <w:rPr>
          <w:rFonts w:asciiTheme="minorHAnsi" w:hAnsiTheme="minorHAnsi" w:cs="Calibri"/>
          <w:color w:val="auto"/>
        </w:rPr>
        <w:t xml:space="preserve">at </w:t>
      </w:r>
      <w:r w:rsidR="006F2941" w:rsidRPr="002D0B2B">
        <w:rPr>
          <w:rFonts w:asciiTheme="minorHAnsi" w:hAnsiTheme="minorHAnsi" w:cs="Calibri"/>
          <w:color w:val="auto"/>
        </w:rPr>
        <w:t>8</w:t>
      </w:r>
      <w:r w:rsidRPr="002D0B2B">
        <w:rPr>
          <w:rFonts w:asciiTheme="minorHAnsi" w:hAnsiTheme="minorHAnsi" w:cs="Calibri"/>
          <w:color w:val="auto"/>
        </w:rPr>
        <w:t>:</w:t>
      </w:r>
      <w:r w:rsidR="00C938DB">
        <w:rPr>
          <w:rFonts w:asciiTheme="minorHAnsi" w:hAnsiTheme="minorHAnsi" w:cs="Calibri"/>
          <w:color w:val="auto"/>
        </w:rPr>
        <w:t>30</w:t>
      </w:r>
      <w:r w:rsidR="00CC1F6B" w:rsidRPr="002D0B2B">
        <w:rPr>
          <w:rFonts w:asciiTheme="minorHAnsi" w:hAnsiTheme="minorHAnsi" w:cs="Calibri"/>
          <w:color w:val="auto"/>
        </w:rPr>
        <w:t>pm</w:t>
      </w:r>
      <w:r w:rsidRPr="002D0B2B">
        <w:rPr>
          <w:rFonts w:asciiTheme="minorHAnsi" w:hAnsiTheme="minorHAnsi" w:cs="Calibri"/>
          <w:color w:val="auto"/>
        </w:rPr>
        <w:t xml:space="preserve">, and </w:t>
      </w:r>
      <w:r w:rsidR="00FC2F54" w:rsidRPr="002D0B2B">
        <w:rPr>
          <w:rFonts w:asciiTheme="minorHAnsi" w:hAnsiTheme="minorHAnsi" w:cs="Calibri"/>
          <w:color w:val="auto"/>
        </w:rPr>
        <w:t>Joanna</w:t>
      </w:r>
      <w:r w:rsidRPr="002D0B2B">
        <w:rPr>
          <w:rFonts w:asciiTheme="minorHAnsi" w:hAnsiTheme="minorHAnsi" w:cs="Calibri"/>
          <w:color w:val="auto"/>
        </w:rPr>
        <w:t xml:space="preserve"> seconded. </w:t>
      </w:r>
      <w:r w:rsidR="00B61A87" w:rsidRPr="002D0B2B">
        <w:rPr>
          <w:rFonts w:asciiTheme="minorHAnsi" w:hAnsiTheme="minorHAnsi" w:cs="Calibri"/>
          <w:color w:val="auto"/>
        </w:rPr>
        <w:t xml:space="preserve"> </w:t>
      </w:r>
      <w:r w:rsidRPr="002D0B2B">
        <w:rPr>
          <w:rFonts w:asciiTheme="minorHAnsi" w:hAnsiTheme="minorHAnsi" w:cs="Calibri"/>
          <w:color w:val="auto"/>
        </w:rPr>
        <w:t>All agreed.  Meeting adjourned at 8:</w:t>
      </w:r>
      <w:r w:rsidR="00C938DB">
        <w:rPr>
          <w:rFonts w:asciiTheme="minorHAnsi" w:hAnsiTheme="minorHAnsi" w:cs="Calibri"/>
          <w:color w:val="auto"/>
        </w:rPr>
        <w:t>31</w:t>
      </w:r>
      <w:r w:rsidRPr="002D0B2B">
        <w:rPr>
          <w:rFonts w:asciiTheme="minorHAnsi" w:hAnsiTheme="minorHAnsi" w:cs="Calibri"/>
          <w:color w:val="auto"/>
        </w:rPr>
        <w:t>pm.</w:t>
      </w:r>
    </w:p>
    <w:sectPr w:rsidR="00A05555" w:rsidRPr="002D0B2B" w:rsidSect="003C7C21">
      <w:footerReference w:type="default" r:id="rId8"/>
      <w:pgSz w:w="12240" w:h="16340"/>
      <w:pgMar w:top="1218" w:right="1440" w:bottom="316" w:left="125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B5B24" w14:textId="77777777" w:rsidR="004A5AE9" w:rsidRDefault="004A5AE9" w:rsidP="00837F25">
      <w:pPr>
        <w:spacing w:after="0" w:line="240" w:lineRule="auto"/>
      </w:pPr>
      <w:r>
        <w:separator/>
      </w:r>
    </w:p>
  </w:endnote>
  <w:endnote w:type="continuationSeparator" w:id="0">
    <w:p w14:paraId="4CBA0E75" w14:textId="77777777" w:rsidR="004A5AE9" w:rsidRDefault="004A5AE9" w:rsidP="00837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49037" w14:textId="77777777" w:rsidR="00837F25" w:rsidRPr="00837F25" w:rsidRDefault="00837F25">
    <w:pPr>
      <w:pStyle w:val="Footer"/>
      <w:tabs>
        <w:tab w:val="clear" w:pos="4680"/>
        <w:tab w:val="clear" w:pos="9360"/>
      </w:tabs>
      <w:jc w:val="center"/>
      <w:rPr>
        <w:caps/>
        <w:noProof/>
      </w:rPr>
    </w:pPr>
    <w:r w:rsidRPr="00837F25">
      <w:rPr>
        <w:caps/>
      </w:rPr>
      <w:fldChar w:fldCharType="begin"/>
    </w:r>
    <w:r w:rsidRPr="00837F25">
      <w:rPr>
        <w:caps/>
      </w:rPr>
      <w:instrText xml:space="preserve"> PAGE   \* MERGEFORMAT </w:instrText>
    </w:r>
    <w:r w:rsidRPr="00837F25">
      <w:rPr>
        <w:caps/>
      </w:rPr>
      <w:fldChar w:fldCharType="separate"/>
    </w:r>
    <w:r w:rsidRPr="00837F25">
      <w:rPr>
        <w:caps/>
        <w:noProof/>
      </w:rPr>
      <w:t>2</w:t>
    </w:r>
    <w:r w:rsidRPr="00837F25">
      <w:rPr>
        <w:caps/>
        <w:noProof/>
      </w:rPr>
      <w:fldChar w:fldCharType="end"/>
    </w:r>
  </w:p>
  <w:p w14:paraId="2CC1131E" w14:textId="77777777" w:rsidR="00837F25" w:rsidRDefault="00837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9363E" w14:textId="77777777" w:rsidR="004A5AE9" w:rsidRDefault="004A5AE9" w:rsidP="00837F25">
      <w:pPr>
        <w:spacing w:after="0" w:line="240" w:lineRule="auto"/>
      </w:pPr>
      <w:r>
        <w:separator/>
      </w:r>
    </w:p>
  </w:footnote>
  <w:footnote w:type="continuationSeparator" w:id="0">
    <w:p w14:paraId="6097C863" w14:textId="77777777" w:rsidR="004A5AE9" w:rsidRDefault="004A5AE9" w:rsidP="00837F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7EE9CE"/>
    <w:multiLevelType w:val="hybridMultilevel"/>
    <w:tmpl w:val="B6525FC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77C5C1"/>
    <w:multiLevelType w:val="hybridMultilevel"/>
    <w:tmpl w:val="753B3C9B"/>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AF34DD2"/>
    <w:multiLevelType w:val="hybridMultilevel"/>
    <w:tmpl w:val="391B45F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955C92"/>
    <w:multiLevelType w:val="hybridMultilevel"/>
    <w:tmpl w:val="5996478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9">
      <w:start w:val="1"/>
      <w:numFmt w:val="lowerLetter"/>
      <w:lvlText w:val="%3."/>
      <w:lvlJc w:val="lef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526CDA"/>
    <w:multiLevelType w:val="hybridMultilevel"/>
    <w:tmpl w:val="25FA59CC"/>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01E14C"/>
    <w:multiLevelType w:val="hybridMultilevel"/>
    <w:tmpl w:val="D5A5E55C"/>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D4F6DBF"/>
    <w:multiLevelType w:val="hybridMultilevel"/>
    <w:tmpl w:val="81BCB296"/>
    <w:lvl w:ilvl="0" w:tplc="77A8CB1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D402116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C9C19F"/>
    <w:multiLevelType w:val="hybridMultilevel"/>
    <w:tmpl w:val="5E17F1F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0046161"/>
    <w:multiLevelType w:val="hybridMultilevel"/>
    <w:tmpl w:val="F77F62E5"/>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2C123E1"/>
    <w:multiLevelType w:val="hybridMultilevel"/>
    <w:tmpl w:val="4F40AE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A2F3154"/>
    <w:multiLevelType w:val="hybridMultilevel"/>
    <w:tmpl w:val="5996478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9">
      <w:start w:val="1"/>
      <w:numFmt w:val="lowerLetter"/>
      <w:lvlText w:val="%3."/>
      <w:lvlJc w:val="lef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DEA6037"/>
    <w:multiLevelType w:val="hybridMultilevel"/>
    <w:tmpl w:val="22186DA8"/>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3410E"/>
    <w:multiLevelType w:val="hybridMultilevel"/>
    <w:tmpl w:val="31E80D20"/>
    <w:lvl w:ilvl="0" w:tplc="4822C6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866CD1"/>
    <w:multiLevelType w:val="hybridMultilevel"/>
    <w:tmpl w:val="BEF14AAB"/>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4582735"/>
    <w:multiLevelType w:val="hybridMultilevel"/>
    <w:tmpl w:val="8ED2AF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0F">
      <w:start w:val="1"/>
      <w:numFmt w:val="decimal"/>
      <w:lvlText w:val="%3."/>
      <w:lvlJc w:val="lef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53A0726"/>
    <w:multiLevelType w:val="hybridMultilevel"/>
    <w:tmpl w:val="B8D40E34"/>
    <w:lvl w:ilvl="0" w:tplc="F0F46B6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A87FE2"/>
    <w:multiLevelType w:val="hybridMultilevel"/>
    <w:tmpl w:val="22186DA8"/>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3"/>
  </w:num>
  <w:num w:numId="3">
    <w:abstractNumId w:val="1"/>
  </w:num>
  <w:num w:numId="4">
    <w:abstractNumId w:val="2"/>
  </w:num>
  <w:num w:numId="5">
    <w:abstractNumId w:val="8"/>
  </w:num>
  <w:num w:numId="6">
    <w:abstractNumId w:val="5"/>
  </w:num>
  <w:num w:numId="7">
    <w:abstractNumId w:val="7"/>
  </w:num>
  <w:num w:numId="8">
    <w:abstractNumId w:val="16"/>
  </w:num>
  <w:num w:numId="9">
    <w:abstractNumId w:val="15"/>
  </w:num>
  <w:num w:numId="10">
    <w:abstractNumId w:val="12"/>
  </w:num>
  <w:num w:numId="11">
    <w:abstractNumId w:val="6"/>
  </w:num>
  <w:num w:numId="12">
    <w:abstractNumId w:val="4"/>
  </w:num>
  <w:num w:numId="13">
    <w:abstractNumId w:val="14"/>
  </w:num>
  <w:num w:numId="14">
    <w:abstractNumId w:val="9"/>
  </w:num>
  <w:num w:numId="15">
    <w:abstractNumId w:val="10"/>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B5"/>
    <w:rsid w:val="000024AB"/>
    <w:rsid w:val="00030606"/>
    <w:rsid w:val="00035F7F"/>
    <w:rsid w:val="00063456"/>
    <w:rsid w:val="000841E2"/>
    <w:rsid w:val="00084673"/>
    <w:rsid w:val="00090B8D"/>
    <w:rsid w:val="000A780D"/>
    <w:rsid w:val="000A7B40"/>
    <w:rsid w:val="000C1A53"/>
    <w:rsid w:val="000C5C76"/>
    <w:rsid w:val="000C642E"/>
    <w:rsid w:val="000E0473"/>
    <w:rsid w:val="000E15D6"/>
    <w:rsid w:val="000E2B19"/>
    <w:rsid w:val="000F7784"/>
    <w:rsid w:val="00102483"/>
    <w:rsid w:val="00116DA9"/>
    <w:rsid w:val="0012421C"/>
    <w:rsid w:val="00131E9A"/>
    <w:rsid w:val="001443D2"/>
    <w:rsid w:val="00171D4E"/>
    <w:rsid w:val="00183F13"/>
    <w:rsid w:val="00185867"/>
    <w:rsid w:val="001D1F26"/>
    <w:rsid w:val="001D3BA7"/>
    <w:rsid w:val="001D6294"/>
    <w:rsid w:val="001E0F49"/>
    <w:rsid w:val="001F052F"/>
    <w:rsid w:val="001F4CA5"/>
    <w:rsid w:val="002009F9"/>
    <w:rsid w:val="00202102"/>
    <w:rsid w:val="0023185C"/>
    <w:rsid w:val="0023493E"/>
    <w:rsid w:val="0024599C"/>
    <w:rsid w:val="0025019C"/>
    <w:rsid w:val="0025066F"/>
    <w:rsid w:val="00255458"/>
    <w:rsid w:val="00255EE7"/>
    <w:rsid w:val="00260B51"/>
    <w:rsid w:val="00273698"/>
    <w:rsid w:val="0027582D"/>
    <w:rsid w:val="0029474A"/>
    <w:rsid w:val="002B2902"/>
    <w:rsid w:val="002C4360"/>
    <w:rsid w:val="002D0B2B"/>
    <w:rsid w:val="002D6D78"/>
    <w:rsid w:val="002E475D"/>
    <w:rsid w:val="002F1A2B"/>
    <w:rsid w:val="0031614C"/>
    <w:rsid w:val="00321DCC"/>
    <w:rsid w:val="00327F9F"/>
    <w:rsid w:val="00331768"/>
    <w:rsid w:val="00333B48"/>
    <w:rsid w:val="00335CDC"/>
    <w:rsid w:val="00343B25"/>
    <w:rsid w:val="003470E0"/>
    <w:rsid w:val="0035362E"/>
    <w:rsid w:val="00380981"/>
    <w:rsid w:val="003839D7"/>
    <w:rsid w:val="003A16F6"/>
    <w:rsid w:val="003C2E60"/>
    <w:rsid w:val="003E1DFD"/>
    <w:rsid w:val="00407C5F"/>
    <w:rsid w:val="0041219C"/>
    <w:rsid w:val="0041357E"/>
    <w:rsid w:val="00433A7B"/>
    <w:rsid w:val="0043430E"/>
    <w:rsid w:val="00443392"/>
    <w:rsid w:val="00452168"/>
    <w:rsid w:val="00454742"/>
    <w:rsid w:val="00466141"/>
    <w:rsid w:val="00467ED7"/>
    <w:rsid w:val="004A42A8"/>
    <w:rsid w:val="004A5AE9"/>
    <w:rsid w:val="004A72F2"/>
    <w:rsid w:val="004B0024"/>
    <w:rsid w:val="004D67A9"/>
    <w:rsid w:val="0050530C"/>
    <w:rsid w:val="00506869"/>
    <w:rsid w:val="0051516A"/>
    <w:rsid w:val="00516FF4"/>
    <w:rsid w:val="005178B8"/>
    <w:rsid w:val="00553C45"/>
    <w:rsid w:val="00563782"/>
    <w:rsid w:val="00573B2E"/>
    <w:rsid w:val="0058482D"/>
    <w:rsid w:val="00592592"/>
    <w:rsid w:val="005A19FF"/>
    <w:rsid w:val="005A25A3"/>
    <w:rsid w:val="005B4366"/>
    <w:rsid w:val="005C3BCC"/>
    <w:rsid w:val="005D6828"/>
    <w:rsid w:val="005D7B74"/>
    <w:rsid w:val="005E07B6"/>
    <w:rsid w:val="005E21D4"/>
    <w:rsid w:val="00604A3F"/>
    <w:rsid w:val="00611F32"/>
    <w:rsid w:val="0062272B"/>
    <w:rsid w:val="00667CF3"/>
    <w:rsid w:val="00681D99"/>
    <w:rsid w:val="00690D80"/>
    <w:rsid w:val="006927B4"/>
    <w:rsid w:val="006935B4"/>
    <w:rsid w:val="006A151C"/>
    <w:rsid w:val="006C0733"/>
    <w:rsid w:val="006C3CA3"/>
    <w:rsid w:val="006E1B4A"/>
    <w:rsid w:val="006F2941"/>
    <w:rsid w:val="007759BC"/>
    <w:rsid w:val="00790112"/>
    <w:rsid w:val="00792983"/>
    <w:rsid w:val="007A2125"/>
    <w:rsid w:val="007C10BF"/>
    <w:rsid w:val="007C161B"/>
    <w:rsid w:val="007C4C08"/>
    <w:rsid w:val="007E7387"/>
    <w:rsid w:val="00802012"/>
    <w:rsid w:val="0080309E"/>
    <w:rsid w:val="00804BB4"/>
    <w:rsid w:val="00823F34"/>
    <w:rsid w:val="00837F25"/>
    <w:rsid w:val="008C60DB"/>
    <w:rsid w:val="008D00B7"/>
    <w:rsid w:val="008E3325"/>
    <w:rsid w:val="008F36F6"/>
    <w:rsid w:val="008F7693"/>
    <w:rsid w:val="008F7AAD"/>
    <w:rsid w:val="00915A11"/>
    <w:rsid w:val="00926982"/>
    <w:rsid w:val="00927071"/>
    <w:rsid w:val="0093304E"/>
    <w:rsid w:val="00965C5D"/>
    <w:rsid w:val="00970B8D"/>
    <w:rsid w:val="00971DCC"/>
    <w:rsid w:val="009743C3"/>
    <w:rsid w:val="009761B5"/>
    <w:rsid w:val="00986F88"/>
    <w:rsid w:val="0099124E"/>
    <w:rsid w:val="009B7C8B"/>
    <w:rsid w:val="009E2AE5"/>
    <w:rsid w:val="009E5757"/>
    <w:rsid w:val="00A05555"/>
    <w:rsid w:val="00A071C3"/>
    <w:rsid w:val="00A30603"/>
    <w:rsid w:val="00A47C26"/>
    <w:rsid w:val="00A50BE1"/>
    <w:rsid w:val="00A55604"/>
    <w:rsid w:val="00A7428F"/>
    <w:rsid w:val="00A9447C"/>
    <w:rsid w:val="00A95A4C"/>
    <w:rsid w:val="00AA05C4"/>
    <w:rsid w:val="00AB0A03"/>
    <w:rsid w:val="00AC6C09"/>
    <w:rsid w:val="00AD6FEF"/>
    <w:rsid w:val="00AF2327"/>
    <w:rsid w:val="00B01686"/>
    <w:rsid w:val="00B01DF4"/>
    <w:rsid w:val="00B03323"/>
    <w:rsid w:val="00B127BC"/>
    <w:rsid w:val="00B25DD9"/>
    <w:rsid w:val="00B32BF1"/>
    <w:rsid w:val="00B430B1"/>
    <w:rsid w:val="00B51D3C"/>
    <w:rsid w:val="00B53D9E"/>
    <w:rsid w:val="00B61A87"/>
    <w:rsid w:val="00B66E7E"/>
    <w:rsid w:val="00BB35A7"/>
    <w:rsid w:val="00BB7018"/>
    <w:rsid w:val="00BC0AE0"/>
    <w:rsid w:val="00BC1C15"/>
    <w:rsid w:val="00C003A2"/>
    <w:rsid w:val="00C10744"/>
    <w:rsid w:val="00C17D82"/>
    <w:rsid w:val="00C2549D"/>
    <w:rsid w:val="00C25770"/>
    <w:rsid w:val="00C34A1F"/>
    <w:rsid w:val="00C42AB7"/>
    <w:rsid w:val="00C61AB5"/>
    <w:rsid w:val="00C714A0"/>
    <w:rsid w:val="00C72560"/>
    <w:rsid w:val="00C938DB"/>
    <w:rsid w:val="00CA5A29"/>
    <w:rsid w:val="00CB27B3"/>
    <w:rsid w:val="00CC1E14"/>
    <w:rsid w:val="00CC1F6B"/>
    <w:rsid w:val="00CC24B8"/>
    <w:rsid w:val="00CC7417"/>
    <w:rsid w:val="00CF5CAC"/>
    <w:rsid w:val="00D10301"/>
    <w:rsid w:val="00D3161A"/>
    <w:rsid w:val="00D31B98"/>
    <w:rsid w:val="00D63E68"/>
    <w:rsid w:val="00D81612"/>
    <w:rsid w:val="00D871CC"/>
    <w:rsid w:val="00DA7301"/>
    <w:rsid w:val="00DC5202"/>
    <w:rsid w:val="00DD5224"/>
    <w:rsid w:val="00DE29B3"/>
    <w:rsid w:val="00E14A9F"/>
    <w:rsid w:val="00E15FC1"/>
    <w:rsid w:val="00E21901"/>
    <w:rsid w:val="00E31C48"/>
    <w:rsid w:val="00E368D8"/>
    <w:rsid w:val="00E47BB4"/>
    <w:rsid w:val="00E51D16"/>
    <w:rsid w:val="00E547A2"/>
    <w:rsid w:val="00E55468"/>
    <w:rsid w:val="00E704D4"/>
    <w:rsid w:val="00E735BD"/>
    <w:rsid w:val="00E9268F"/>
    <w:rsid w:val="00EA5A43"/>
    <w:rsid w:val="00EB0273"/>
    <w:rsid w:val="00ED0A41"/>
    <w:rsid w:val="00EE0D14"/>
    <w:rsid w:val="00EE3ED3"/>
    <w:rsid w:val="00EE4F51"/>
    <w:rsid w:val="00F062CA"/>
    <w:rsid w:val="00F07BBA"/>
    <w:rsid w:val="00F22E1F"/>
    <w:rsid w:val="00F35D0F"/>
    <w:rsid w:val="00F77697"/>
    <w:rsid w:val="00F95567"/>
    <w:rsid w:val="00FC2F54"/>
    <w:rsid w:val="00FC4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95ECD"/>
  <w15:chartTrackingRefBased/>
  <w15:docId w15:val="{FD7C40AA-3024-497A-930A-93793EEB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61B5"/>
    <w:pPr>
      <w:autoSpaceDE w:val="0"/>
      <w:autoSpaceDN w:val="0"/>
      <w:adjustRightInd w:val="0"/>
      <w:spacing w:after="0" w:line="240" w:lineRule="auto"/>
    </w:pPr>
    <w:rPr>
      <w:rFonts w:ascii="Book Antiqua" w:hAnsi="Book Antiqua" w:cs="Book Antiqua"/>
      <w:color w:val="000000"/>
      <w:sz w:val="24"/>
      <w:szCs w:val="24"/>
    </w:rPr>
  </w:style>
  <w:style w:type="paragraph" w:styleId="NoSpacing">
    <w:name w:val="No Spacing"/>
    <w:uiPriority w:val="1"/>
    <w:qFormat/>
    <w:rsid w:val="000024AB"/>
    <w:pPr>
      <w:spacing w:after="0" w:line="240" w:lineRule="auto"/>
    </w:pPr>
  </w:style>
  <w:style w:type="paragraph" w:styleId="ListParagraph">
    <w:name w:val="List Paragraph"/>
    <w:basedOn w:val="Normal"/>
    <w:uiPriority w:val="34"/>
    <w:qFormat/>
    <w:rsid w:val="00BB7018"/>
    <w:pPr>
      <w:ind w:left="720"/>
      <w:contextualSpacing/>
    </w:pPr>
  </w:style>
  <w:style w:type="character" w:styleId="Hyperlink">
    <w:name w:val="Hyperlink"/>
    <w:basedOn w:val="DefaultParagraphFont"/>
    <w:uiPriority w:val="99"/>
    <w:unhideWhenUsed/>
    <w:rsid w:val="005E21D4"/>
    <w:rPr>
      <w:color w:val="0563C1" w:themeColor="hyperlink"/>
      <w:u w:val="single"/>
    </w:rPr>
  </w:style>
  <w:style w:type="character" w:styleId="UnresolvedMention">
    <w:name w:val="Unresolved Mention"/>
    <w:basedOn w:val="DefaultParagraphFont"/>
    <w:uiPriority w:val="99"/>
    <w:semiHidden/>
    <w:unhideWhenUsed/>
    <w:rsid w:val="005E21D4"/>
    <w:rPr>
      <w:color w:val="605E5C"/>
      <w:shd w:val="clear" w:color="auto" w:fill="E1DFDD"/>
    </w:rPr>
  </w:style>
  <w:style w:type="paragraph" w:styleId="Header">
    <w:name w:val="header"/>
    <w:basedOn w:val="Normal"/>
    <w:link w:val="HeaderChar"/>
    <w:uiPriority w:val="99"/>
    <w:unhideWhenUsed/>
    <w:rsid w:val="00837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F25"/>
  </w:style>
  <w:style w:type="paragraph" w:styleId="Footer">
    <w:name w:val="footer"/>
    <w:basedOn w:val="Normal"/>
    <w:link w:val="FooterChar"/>
    <w:uiPriority w:val="99"/>
    <w:unhideWhenUsed/>
    <w:rsid w:val="00837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1DEA3-B3F3-4F74-9D98-7D53B9DD3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2938</TotalTime>
  <Pages>3</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VRC Meeting Minutes</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VRC Meeting Minutes</dc:title>
  <dc:subject>VRC HOA Meeting</dc:subject>
  <dc:creator>Stephen Coleman</dc:creator>
  <cp:keywords/>
  <dc:description/>
  <cp:lastModifiedBy>Stephen Coleman</cp:lastModifiedBy>
  <cp:revision>147</cp:revision>
  <dcterms:created xsi:type="dcterms:W3CDTF">2018-12-06T00:45:00Z</dcterms:created>
  <dcterms:modified xsi:type="dcterms:W3CDTF">2020-02-19T14:25:00Z</dcterms:modified>
</cp:coreProperties>
</file>